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全流程电子标</w:t>
      </w:r>
      <w:bookmarkStart w:id="0" w:name="_GoBack"/>
      <w:bookmarkEnd w:id="0"/>
      <w:r>
        <w:rPr>
          <w:rFonts w:hint="eastAsia" w:ascii="方正小标宋简体" w:hAnsi="方正小标宋简体" w:eastAsia="方正小标宋简体" w:cs="方正小标宋简体"/>
          <w:color w:val="auto"/>
          <w:sz w:val="44"/>
          <w:szCs w:val="44"/>
        </w:rPr>
        <w:t>评标异常情况办理</w:t>
      </w:r>
      <w:r>
        <w:rPr>
          <w:rFonts w:hint="eastAsia" w:ascii="方正小标宋简体" w:hAnsi="方正小标宋简体" w:eastAsia="方正小标宋简体" w:cs="方正小标宋简体"/>
          <w:color w:val="auto"/>
          <w:sz w:val="44"/>
          <w:szCs w:val="44"/>
          <w:lang w:eastAsia="zh-CN"/>
        </w:rPr>
        <w:t>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各招标人（代理机构）、评标专家：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jc w:val="left"/>
        <w:textAlignment w:val="auto"/>
        <w:outlineLvl w:val="9"/>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rPr>
        <w:t>省</w:t>
      </w:r>
      <w:r>
        <w:rPr>
          <w:rFonts w:hint="eastAsia" w:ascii="仿宋" w:hAnsi="仿宋" w:eastAsia="仿宋"/>
          <w:color w:val="auto"/>
          <w:sz w:val="32"/>
          <w:szCs w:val="32"/>
          <w:lang w:eastAsia="zh-CN"/>
        </w:rPr>
        <w:t>电子招标投标公共服务平台”</w:t>
      </w:r>
      <w:r>
        <w:rPr>
          <w:rFonts w:hint="eastAsia" w:ascii="仿宋" w:hAnsi="仿宋" w:eastAsia="仿宋"/>
          <w:color w:val="auto"/>
          <w:sz w:val="32"/>
          <w:szCs w:val="32"/>
        </w:rPr>
        <w:t>已实现全流程电子评标的项目，如出现评标异常需要技术支持时，请按以下流程办理。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一、由招标人（代理机构）提出“评标异常需技术支持申请</w:t>
      </w:r>
      <w:r>
        <w:rPr>
          <w:rFonts w:hint="eastAsia" w:ascii="仿宋" w:hAnsi="仿宋" w:eastAsia="仿宋"/>
          <w:color w:val="auto"/>
          <w:sz w:val="32"/>
          <w:szCs w:val="32"/>
          <w:lang w:eastAsia="zh-CN"/>
        </w:rPr>
        <w:t>表</w:t>
      </w:r>
      <w:r>
        <w:rPr>
          <w:rFonts w:hint="eastAsia" w:ascii="仿宋" w:hAnsi="仿宋" w:eastAsia="仿宋"/>
          <w:color w:val="auto"/>
          <w:sz w:val="32"/>
          <w:szCs w:val="32"/>
        </w:rPr>
        <w:t>”（格式见附件），说明异常情况和技术支持申请，由招标人确认（盖章），如有现场监督单位，请监督单位确认（签字）。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jc w:val="both"/>
        <w:textAlignment w:val="auto"/>
        <w:outlineLvl w:val="9"/>
        <w:rPr>
          <w:rFonts w:ascii="仿宋" w:hAnsi="仿宋" w:eastAsia="仿宋"/>
          <w:color w:val="auto"/>
          <w:sz w:val="32"/>
          <w:szCs w:val="32"/>
        </w:rPr>
      </w:pPr>
      <w:r>
        <w:rPr>
          <w:rFonts w:hint="eastAsia" w:ascii="仿宋" w:hAnsi="仿宋" w:eastAsia="仿宋"/>
          <w:color w:val="auto"/>
          <w:sz w:val="32"/>
          <w:szCs w:val="32"/>
        </w:rPr>
        <w:t>二、评标异常情况由项目所在地政务服务监督管理局公共资源交易管理部门受理。采用远程异地评标方式的项目应申请提交至项目主场所在地政务服务监督管理局。招标人（代理机构）提交“评标异常需技术支持申请</w:t>
      </w:r>
      <w:r>
        <w:rPr>
          <w:rFonts w:hint="eastAsia" w:ascii="仿宋" w:hAnsi="仿宋" w:eastAsia="仿宋"/>
          <w:color w:val="auto"/>
          <w:sz w:val="32"/>
          <w:szCs w:val="32"/>
          <w:lang w:eastAsia="zh-CN"/>
        </w:rPr>
        <w:t>表</w:t>
      </w:r>
      <w:r>
        <w:rPr>
          <w:rFonts w:hint="eastAsia" w:ascii="仿宋" w:hAnsi="仿宋" w:eastAsia="仿宋"/>
          <w:color w:val="auto"/>
          <w:sz w:val="32"/>
          <w:szCs w:val="32"/>
        </w:rPr>
        <w:t>”后，由项目所在地（主场）政务服务监督管理局核实相关情况。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三、根据造成评标异常的情况，分清责任主体。如责任方是评标专家，由招标人（代理机构）依据《青海省综合评标专家库和评标专家管理办法》相关条款，在业务系统对责任专家进行扣分完成“一标一评”并截图，做为“评标异常需技术支持申请</w:t>
      </w:r>
      <w:r>
        <w:rPr>
          <w:rFonts w:hint="eastAsia" w:ascii="仿宋" w:hAnsi="仿宋" w:eastAsia="仿宋"/>
          <w:color w:val="auto"/>
          <w:sz w:val="32"/>
          <w:szCs w:val="32"/>
          <w:lang w:eastAsia="zh-CN"/>
        </w:rPr>
        <w:t>表</w:t>
      </w:r>
      <w:r>
        <w:rPr>
          <w:rFonts w:hint="eastAsia" w:ascii="仿宋" w:hAnsi="仿宋" w:eastAsia="仿宋"/>
          <w:color w:val="auto"/>
          <w:sz w:val="32"/>
          <w:szCs w:val="32"/>
        </w:rPr>
        <w:t>”的附件；如责任方是招标人（代理机构）时，依据《青海省公共资源交易代理机构场内信用评价考核暂行办法》相关条款由项目所在地政务服务监督管理局完成信誉评价后，根据实际情况予以解决。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60"/>
        <w:jc w:val="left"/>
        <w:textAlignment w:val="auto"/>
        <w:outlineLvl w:val="9"/>
        <w:rPr>
          <w:rFonts w:ascii="仿宋" w:hAnsi="仿宋" w:eastAsia="仿宋"/>
          <w:color w:val="auto"/>
          <w:sz w:val="32"/>
          <w:szCs w:val="32"/>
        </w:rPr>
      </w:pPr>
      <w:r>
        <w:rPr>
          <w:rFonts w:hint="eastAsia" w:ascii="仿宋" w:hAnsi="仿宋" w:eastAsia="仿宋"/>
          <w:color w:val="auto"/>
          <w:sz w:val="32"/>
          <w:szCs w:val="32"/>
          <w:lang w:eastAsia="zh-CN"/>
        </w:rPr>
        <w:t>四</w:t>
      </w:r>
      <w:r>
        <w:rPr>
          <w:rFonts w:hint="eastAsia" w:ascii="仿宋" w:hAnsi="仿宋" w:eastAsia="仿宋"/>
          <w:color w:val="auto"/>
          <w:sz w:val="32"/>
          <w:szCs w:val="32"/>
        </w:rPr>
        <w:t>、远程评标异常情况处理时，由项目所在地（主场）</w:t>
      </w:r>
      <w:r>
        <w:rPr>
          <w:rFonts w:hint="eastAsia" w:ascii="仿宋" w:hAnsi="仿宋" w:eastAsia="仿宋"/>
          <w:color w:val="auto"/>
          <w:sz w:val="32"/>
          <w:szCs w:val="32"/>
          <w:lang w:eastAsia="zh-CN"/>
        </w:rPr>
        <w:t>政务服务监管局</w:t>
      </w:r>
      <w:r>
        <w:rPr>
          <w:rFonts w:hint="eastAsia" w:ascii="仿宋" w:hAnsi="仿宋" w:eastAsia="仿宋"/>
          <w:color w:val="auto"/>
          <w:sz w:val="32"/>
          <w:szCs w:val="32"/>
        </w:rPr>
        <w:t>安排</w:t>
      </w:r>
      <w:r>
        <w:rPr>
          <w:rFonts w:hint="eastAsia" w:ascii="仿宋" w:hAnsi="仿宋" w:eastAsia="仿宋"/>
          <w:color w:val="auto"/>
          <w:sz w:val="32"/>
          <w:szCs w:val="32"/>
          <w:lang w:eastAsia="zh-CN"/>
        </w:rPr>
        <w:t>好</w:t>
      </w:r>
      <w:r>
        <w:rPr>
          <w:rFonts w:hint="eastAsia" w:ascii="仿宋" w:hAnsi="仿宋" w:eastAsia="仿宋"/>
          <w:color w:val="auto"/>
          <w:sz w:val="32"/>
          <w:szCs w:val="32"/>
        </w:rPr>
        <w:t>机位后，及时与客场沟通安排机位。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 w:hAnsi="仿宋" w:eastAsia="仿宋"/>
          <w:color w:val="auto"/>
          <w:sz w:val="32"/>
          <w:szCs w:val="32"/>
          <w:lang w:eastAsia="zh-CN"/>
        </w:rPr>
      </w:pPr>
      <w:r>
        <w:rPr>
          <w:rFonts w:hint="eastAsia" w:ascii="仿宋" w:hAnsi="仿宋" w:eastAsia="仿宋"/>
          <w:color w:val="auto"/>
          <w:sz w:val="32"/>
          <w:szCs w:val="32"/>
          <w:lang w:eastAsia="zh-CN"/>
        </w:rPr>
        <w:t>附件：</w:t>
      </w:r>
      <w:r>
        <w:rPr>
          <w:rFonts w:hint="eastAsia" w:ascii="仿宋" w:hAnsi="仿宋" w:eastAsia="仿宋"/>
          <w:color w:val="auto"/>
          <w:sz w:val="32"/>
          <w:szCs w:val="32"/>
        </w:rPr>
        <w:t>评标异常需技术支持申请</w:t>
      </w:r>
      <w:r>
        <w:rPr>
          <w:rFonts w:hint="eastAsia" w:ascii="仿宋" w:hAnsi="仿宋" w:eastAsia="仿宋"/>
          <w:color w:val="auto"/>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80" w:firstLineChars="1400"/>
        <w:jc w:val="left"/>
        <w:textAlignment w:val="auto"/>
        <w:outlineLvl w:val="9"/>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80" w:firstLineChars="1400"/>
        <w:jc w:val="left"/>
        <w:textAlignment w:val="auto"/>
        <w:outlineLvl w:val="9"/>
        <w:rPr>
          <w:rFonts w:hint="eastAsia"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80" w:firstLineChars="14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2020年4月</w:t>
      </w:r>
      <w:r>
        <w:rPr>
          <w:rFonts w:hint="eastAsia" w:ascii="仿宋" w:hAnsi="仿宋" w:eastAsia="仿宋"/>
          <w:color w:val="auto"/>
          <w:sz w:val="32"/>
          <w:szCs w:val="32"/>
          <w:lang w:val="en-US" w:eastAsia="zh-CN"/>
        </w:rPr>
        <w:t>21</w:t>
      </w:r>
      <w:r>
        <w:rPr>
          <w:rFonts w:hint="eastAsia" w:ascii="仿宋" w:hAnsi="仿宋" w:eastAsia="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color w:val="auto"/>
          <w:sz w:val="32"/>
          <w:szCs w:val="32"/>
        </w:rPr>
      </w:pPr>
      <w:r>
        <w:rPr>
          <w:rFonts w:hint="eastAsia" w:ascii="黑体" w:hAnsi="黑体" w:eastAsia="黑体" w:cs="黑体"/>
          <w:color w:val="auto"/>
          <w:sz w:val="32"/>
          <w:szCs w:val="32"/>
        </w:rPr>
        <w:t>附件</w:t>
      </w:r>
      <w:r>
        <w:rPr>
          <w:rFonts w:hint="eastAsia"/>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评标异常需技术支持申请</w:t>
      </w:r>
      <w:r>
        <w:rPr>
          <w:rFonts w:hint="eastAsia" w:ascii="方正小标宋简体" w:hAnsi="方正小标宋简体" w:eastAsia="方正小标宋简体" w:cs="方正小标宋简体"/>
          <w:color w:val="auto"/>
          <w:sz w:val="44"/>
          <w:szCs w:val="44"/>
          <w:lang w:eastAsia="zh-CN"/>
        </w:rPr>
        <w:t>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119"/>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项目名称</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评标地点</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asciiTheme="majorEastAsia" w:hAnsiTheme="majorEastAsia" w:eastAsiaTheme="majorEastAsia"/>
                <w:color w:val="auto"/>
                <w:sz w:val="28"/>
                <w:szCs w:val="28"/>
              </w:rPr>
              <w:t>□</w:t>
            </w:r>
            <w:r>
              <w:rPr>
                <w:rFonts w:hint="eastAsia"/>
                <w:color w:val="auto"/>
                <w:sz w:val="28"/>
                <w:szCs w:val="28"/>
              </w:rPr>
              <w:t>非远程评标：</w:t>
            </w:r>
            <w:r>
              <w:rPr>
                <w:rFonts w:hint="eastAsia"/>
                <w:color w:val="auto"/>
                <w:sz w:val="28"/>
                <w:szCs w:val="28"/>
                <w:u w:val="single"/>
              </w:rPr>
              <w:t xml:space="preserve">      </w:t>
            </w:r>
            <w:r>
              <w:rPr>
                <w:rFonts w:hint="eastAsia"/>
                <w:color w:val="auto"/>
                <w:sz w:val="28"/>
                <w:szCs w:val="28"/>
              </w:rPr>
              <w:t>公共资源交易中心</w:t>
            </w:r>
            <w:r>
              <w:rPr>
                <w:rFonts w:hint="eastAsia"/>
                <w:color w:val="auto"/>
                <w:sz w:val="28"/>
                <w:szCs w:val="28"/>
                <w:u w:val="single"/>
              </w:rPr>
              <w:t xml:space="preserve">    </w:t>
            </w:r>
            <w:r>
              <w:rPr>
                <w:rFonts w:hint="eastAsia"/>
                <w:color w:val="auto"/>
                <w:sz w:val="28"/>
                <w:szCs w:val="28"/>
              </w:rPr>
              <w:t>评标室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asciiTheme="majorEastAsia" w:hAnsiTheme="majorEastAsia" w:eastAsiaTheme="majorEastAsia"/>
                <w:color w:val="auto"/>
                <w:sz w:val="28"/>
                <w:szCs w:val="28"/>
              </w:rPr>
              <w:t>□</w:t>
            </w:r>
            <w:r>
              <w:rPr>
                <w:rFonts w:hint="eastAsia"/>
                <w:color w:val="auto"/>
                <w:sz w:val="28"/>
                <w:szCs w:val="28"/>
              </w:rPr>
              <w:t>远程评标：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主场：</w:t>
            </w:r>
            <w:r>
              <w:rPr>
                <w:rFonts w:hint="eastAsia"/>
                <w:color w:val="auto"/>
                <w:sz w:val="28"/>
                <w:szCs w:val="28"/>
                <w:u w:val="single"/>
              </w:rPr>
              <w:t xml:space="preserve">      </w:t>
            </w:r>
            <w:r>
              <w:rPr>
                <w:rFonts w:hint="eastAsia"/>
                <w:color w:val="auto"/>
                <w:sz w:val="28"/>
                <w:szCs w:val="28"/>
              </w:rPr>
              <w:t>公共资源交易中心</w:t>
            </w:r>
            <w:r>
              <w:rPr>
                <w:rFonts w:hint="eastAsia"/>
                <w:color w:val="auto"/>
                <w:sz w:val="28"/>
                <w:szCs w:val="28"/>
                <w:u w:val="single"/>
              </w:rPr>
              <w:t xml:space="preserve">    、  </w:t>
            </w:r>
            <w:r>
              <w:rPr>
                <w:rFonts w:hint="eastAsia"/>
                <w:color w:val="auto"/>
                <w:sz w:val="28"/>
                <w:szCs w:val="28"/>
              </w:rPr>
              <w:t>机位；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28"/>
                <w:szCs w:val="28"/>
              </w:rPr>
            </w:pPr>
            <w:r>
              <w:rPr>
                <w:rFonts w:hint="eastAsia"/>
                <w:color w:val="auto"/>
                <w:sz w:val="28"/>
                <w:szCs w:val="28"/>
              </w:rPr>
              <w:t>客场：</w:t>
            </w:r>
            <w:r>
              <w:rPr>
                <w:rFonts w:hint="eastAsia"/>
                <w:color w:val="auto"/>
                <w:sz w:val="28"/>
                <w:szCs w:val="28"/>
                <w:u w:val="single"/>
              </w:rPr>
              <w:t xml:space="preserve">      </w:t>
            </w:r>
            <w:r>
              <w:rPr>
                <w:rFonts w:hint="eastAsia"/>
                <w:color w:val="auto"/>
                <w:sz w:val="28"/>
                <w:szCs w:val="28"/>
              </w:rPr>
              <w:t>公共资源交易中心</w:t>
            </w:r>
            <w:r>
              <w:rPr>
                <w:rFonts w:hint="eastAsia"/>
                <w:color w:val="auto"/>
                <w:sz w:val="28"/>
                <w:szCs w:val="28"/>
                <w:u w:val="single"/>
              </w:rPr>
              <w:t xml:space="preserve">    、  </w:t>
            </w:r>
            <w:r>
              <w:rPr>
                <w:rFonts w:hint="eastAsia"/>
                <w:color w:val="auto"/>
                <w:sz w:val="28"/>
                <w:szCs w:val="28"/>
              </w:rPr>
              <w:t>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招标人</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现场监督部门</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代理机构</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名称：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8"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评标异常情况情况说明</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申请事项</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8"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招标人（盖章）：</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现场监督单位：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280" w:firstLineChars="100"/>
              <w:jc w:val="both"/>
              <w:textAlignment w:val="auto"/>
              <w:outlineLvl w:val="9"/>
              <w:rPr>
                <w:color w:val="auto"/>
                <w:sz w:val="32"/>
                <w:szCs w:val="32"/>
              </w:rPr>
            </w:pPr>
            <w:r>
              <w:rPr>
                <w:rFonts w:asciiTheme="majorEastAsia" w:hAnsiTheme="majorEastAsia" w:eastAsiaTheme="majorEastAsia"/>
                <w:color w:val="auto"/>
                <w:sz w:val="28"/>
                <w:szCs w:val="28"/>
              </w:rPr>
              <w:t>□</w:t>
            </w:r>
            <w:r>
              <w:rPr>
                <w:rFonts w:hint="eastAsia" w:asciiTheme="majorEastAsia" w:hAnsiTheme="majorEastAsia" w:eastAsiaTheme="majorEastAsia"/>
                <w:color w:val="auto"/>
                <w:sz w:val="28"/>
                <w:szCs w:val="28"/>
              </w:rPr>
              <w:t xml:space="preserve">有。  </w:t>
            </w:r>
            <w:r>
              <w:rPr>
                <w:rFonts w:hint="eastAsia"/>
                <w:color w:val="auto"/>
                <w:sz w:val="32"/>
                <w:szCs w:val="32"/>
              </w:rPr>
              <w:t>（签字）</w:t>
            </w:r>
          </w:p>
        </w:tc>
        <w:tc>
          <w:tcPr>
            <w:tcW w:w="3027"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代理机构（盖章）：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376" w:type="dxa"/>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远程评标时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复评场地安排</w:t>
            </w:r>
          </w:p>
        </w:tc>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color w:val="auto"/>
                <w:sz w:val="32"/>
                <w:szCs w:val="32"/>
              </w:rPr>
            </w:pPr>
            <w:r>
              <w:rPr>
                <w:rFonts w:hint="eastAsia"/>
                <w:color w:val="auto"/>
                <w:sz w:val="32"/>
                <w:szCs w:val="32"/>
              </w:rPr>
              <w:t>主场：</w:t>
            </w:r>
            <w:r>
              <w:rPr>
                <w:rFonts w:hint="eastAsia"/>
                <w:color w:val="auto"/>
                <w:sz w:val="32"/>
                <w:szCs w:val="32"/>
                <w:lang w:val="en-US" w:eastAsia="zh-CN"/>
              </w:rPr>
              <w:t xml:space="preserve">   </w:t>
            </w:r>
            <w:r>
              <w:rPr>
                <w:rFonts w:hint="eastAsia"/>
                <w:color w:val="auto"/>
                <w:sz w:val="32"/>
                <w:szCs w:val="32"/>
              </w:rPr>
              <w:t xml:space="preserve"> 年</w:t>
            </w:r>
            <w:r>
              <w:rPr>
                <w:rFonts w:hint="eastAsia"/>
                <w:color w:val="auto"/>
                <w:sz w:val="32"/>
                <w:szCs w:val="32"/>
                <w:lang w:val="en-US" w:eastAsia="zh-CN"/>
              </w:rPr>
              <w:t xml:space="preserve">  </w:t>
            </w:r>
            <w:r>
              <w:rPr>
                <w:rFonts w:hint="eastAsia"/>
                <w:color w:val="auto"/>
                <w:sz w:val="32"/>
                <w:szCs w:val="32"/>
              </w:rPr>
              <w:t xml:space="preserve"> 月</w:t>
            </w:r>
            <w:r>
              <w:rPr>
                <w:rFonts w:hint="eastAsia"/>
                <w:color w:val="auto"/>
                <w:sz w:val="32"/>
                <w:szCs w:val="32"/>
                <w:lang w:val="en-US" w:eastAsia="zh-CN"/>
              </w:rPr>
              <w:t xml:space="preserve">  </w:t>
            </w:r>
            <w:r>
              <w:rPr>
                <w:rFonts w:hint="eastAsia"/>
                <w:color w:val="auto"/>
                <w:sz w:val="32"/>
                <w:szCs w:val="32"/>
              </w:rPr>
              <w:t xml:space="preserve"> 日</w:t>
            </w:r>
            <w:r>
              <w:rPr>
                <w:rFonts w:hint="eastAsia"/>
                <w:color w:val="auto"/>
                <w:sz w:val="32"/>
                <w:szCs w:val="32"/>
                <w:lang w:val="en-US" w:eastAsia="zh-CN"/>
              </w:rPr>
              <w:t xml:space="preserve">  </w:t>
            </w:r>
            <w:r>
              <w:rPr>
                <w:rFonts w:hint="eastAsia"/>
                <w:color w:val="auto"/>
                <w:sz w:val="32"/>
                <w:szCs w:val="32"/>
              </w:rPr>
              <w:t xml:space="preserve"> 时</w:t>
            </w:r>
          </w:p>
        </w:tc>
      </w:tr>
    </w:tbl>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left"/>
        <w:textAlignment w:val="auto"/>
        <w:outlineLvl w:val="9"/>
        <w:rPr>
          <w:color w:val="auto"/>
          <w:szCs w:val="21"/>
        </w:rPr>
      </w:pPr>
      <w:r>
        <w:rPr>
          <w:rFonts w:hint="eastAsia"/>
          <w:color w:val="auto"/>
          <w:szCs w:val="21"/>
        </w:rPr>
        <w:t>注：1、上表根据实际自行扩展；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jc w:val="left"/>
        <w:textAlignment w:val="auto"/>
        <w:outlineLvl w:val="9"/>
        <w:rPr>
          <w:color w:val="auto"/>
        </w:rPr>
      </w:pPr>
      <w:r>
        <w:rPr>
          <w:rFonts w:hint="eastAsia"/>
          <w:color w:val="auto"/>
          <w:szCs w:val="21"/>
        </w:rPr>
        <w:t>2、远程评标时，该申请由招标人（代理机构）提交客场场地安排部门一份复印件。</w:t>
      </w:r>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26F0"/>
    <w:rsid w:val="000726F0"/>
    <w:rsid w:val="00353AAC"/>
    <w:rsid w:val="0039397B"/>
    <w:rsid w:val="003E6799"/>
    <w:rsid w:val="00BE2D47"/>
    <w:rsid w:val="16625D7A"/>
    <w:rsid w:val="247D2B3B"/>
    <w:rsid w:val="27C32D62"/>
    <w:rsid w:val="3DAF3ADA"/>
    <w:rsid w:val="44C112C3"/>
    <w:rsid w:val="5F7A2EF3"/>
    <w:rsid w:val="69BD0111"/>
    <w:rsid w:val="7D4B628B"/>
    <w:rsid w:val="7E7A1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kern w:val="2"/>
      <w:sz w:val="18"/>
      <w:szCs w:val="18"/>
    </w:rPr>
  </w:style>
  <w:style w:type="character" w:customStyle="1" w:styleId="8">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128</Words>
  <Characters>735</Characters>
  <Lines>6</Lines>
  <Paragraphs>1</Paragraphs>
  <ScaleCrop>false</ScaleCrop>
  <LinksUpToDate>false</LinksUpToDate>
  <CharactersWithSpaces>862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2020-04-21T02:26:00Z</dcterms:created>
  <dc:creator>Administrator</dc:creator>
  <cp:lastModifiedBy>Administrator</cp:lastModifiedBy>
  <cp:lastPrinted>2020-04-21T02:37:00Z</cp:lastPrinted>
  <dcterms:modified xsi:type="dcterms:W3CDTF">2020-04-21T02:51:36Z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