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66B4C" w:rsidRDefault="00000000">
      <w:pPr>
        <w:widowControl/>
        <w:jc w:val="center"/>
        <w:outlineLvl w:val="0"/>
      </w:pPr>
      <w:bookmarkStart w:id="0" w:name="_Toc1077"/>
      <w:r>
        <w:rPr>
          <w:rFonts w:ascii="宋体" w:eastAsia="宋体" w:hAnsi="宋体" w:cs="宋体" w:hint="eastAsia"/>
          <w:b/>
          <w:bCs/>
          <w:color w:val="000000"/>
          <w:sz w:val="43"/>
          <w:szCs w:val="43"/>
          <w:lang w:bidi="ar"/>
        </w:rPr>
        <w:t>《CA 驱动安装及浏览器设置方法》</w:t>
      </w:r>
      <w:bookmarkEnd w:id="0"/>
    </w:p>
    <w:p w:rsidR="00766B4C" w:rsidRDefault="00000000">
      <w:r>
        <w:rPr>
          <w:rFonts w:ascii="宋体" w:eastAsia="宋体" w:hAnsi="宋体" w:cs="宋体" w:hint="eastAsia"/>
          <w:b/>
          <w:bCs/>
          <w:color w:val="000000"/>
          <w:sz w:val="30"/>
          <w:szCs w:val="30"/>
          <w:lang w:bidi="ar"/>
        </w:rPr>
        <w:t xml:space="preserve">（1） </w:t>
      </w:r>
      <w:r>
        <w:rPr>
          <w:rFonts w:ascii="Calibri" w:eastAsia="宋体" w:hAnsi="Calibri" w:cs="Calibri"/>
          <w:b/>
          <w:bCs/>
          <w:color w:val="000000"/>
          <w:sz w:val="30"/>
          <w:szCs w:val="30"/>
          <w:lang w:bidi="ar"/>
        </w:rPr>
        <w:t xml:space="preserve">CA </w:t>
      </w:r>
      <w:r>
        <w:rPr>
          <w:rFonts w:ascii="宋体" w:eastAsia="宋体" w:hAnsi="宋体" w:cs="宋体" w:hint="eastAsia"/>
          <w:b/>
          <w:bCs/>
          <w:color w:val="000000"/>
          <w:sz w:val="30"/>
          <w:szCs w:val="30"/>
          <w:lang w:bidi="ar"/>
        </w:rPr>
        <w:t xml:space="preserve">驱动安装说明 </w:t>
      </w:r>
    </w:p>
    <w:p w:rsidR="00766B4C" w:rsidRDefault="00000000">
      <w:pPr>
        <w:widowControl/>
        <w:jc w:val="left"/>
        <w:rPr>
          <w:rFonts w:asciiTheme="minorEastAsia" w:hAnsiTheme="minorEastAsia" w:cstheme="minorEastAsia"/>
          <w:color w:val="00000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lang w:bidi="ar"/>
        </w:rPr>
        <w:t>首先进入青海省电子招标投标公共服务平台：https://www.qhggzyjy.gov.cn/fwpt/</w:t>
      </w:r>
    </w:p>
    <w:p w:rsidR="00766B4C" w:rsidRDefault="00000000">
      <w:pPr>
        <w:widowControl/>
        <w:jc w:val="left"/>
        <w:rPr>
          <w:rFonts w:asciiTheme="minorEastAsia" w:hAnsiTheme="minorEastAsia" w:cstheme="minorEastAsia"/>
          <w:noProof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2757170"/>
            <wp:effectExtent l="0" t="0" r="5080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000000"/>
          <w:sz w:val="28"/>
          <w:szCs w:val="28"/>
          <w:lang w:bidi="ar"/>
        </w:rPr>
        <w:t>进入“下载中心”栏目，下载驱动安装包。</w:t>
      </w:r>
    </w:p>
    <w:p w:rsidR="001F7AF3" w:rsidRDefault="001F7AF3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7A2FC21" wp14:editId="24C7953C">
            <wp:extent cx="5274310" cy="3143885"/>
            <wp:effectExtent l="0" t="0" r="2540" b="0"/>
            <wp:docPr id="2072775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754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4C" w:rsidRDefault="00000000">
      <w:pPr>
        <w:widowControl/>
        <w:jc w:val="left"/>
        <w:rPr>
          <w:rFonts w:asciiTheme="minorEastAsia" w:hAnsiTheme="minorEastAsia" w:cstheme="minorEastAsia"/>
          <w:color w:val="00000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lang w:bidi="ar"/>
        </w:rPr>
        <w:t xml:space="preserve">下载完成后，解压，双击应用程序。 </w:t>
      </w:r>
    </w:p>
    <w:p w:rsidR="00766B4C" w:rsidRDefault="001F7AF3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0871731" wp14:editId="668F1112">
            <wp:extent cx="5274310" cy="177800"/>
            <wp:effectExtent l="0" t="0" r="2540" b="0"/>
            <wp:docPr id="1926518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186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4C" w:rsidRDefault="00000000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lang w:bidi="ar"/>
        </w:rPr>
        <w:t>点击快速安装 ，进入安装页面。</w:t>
      </w:r>
    </w:p>
    <w:p w:rsidR="00766B4C" w:rsidRDefault="001F7AF3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9E4A38" wp14:editId="0584595F">
            <wp:extent cx="5274310" cy="3956050"/>
            <wp:effectExtent l="0" t="0" r="2540" b="6350"/>
            <wp:docPr id="903751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519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4C" w:rsidRDefault="00000000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lang w:bidi="ar"/>
        </w:rPr>
        <w:t>选择快速安装，默认均点确定，下一步，直到安装完成。</w:t>
      </w:r>
    </w:p>
    <w:p w:rsidR="00766B4C" w:rsidRDefault="00000000">
      <w:r>
        <w:rPr>
          <w:rFonts w:ascii="Calibri" w:eastAsia="宋体" w:hAnsi="Calibri" w:cs="Calibri" w:hint="eastAsia"/>
          <w:b/>
          <w:bCs/>
          <w:color w:val="000000"/>
          <w:sz w:val="30"/>
          <w:szCs w:val="30"/>
          <w:lang w:bidi="ar"/>
        </w:rPr>
        <w:t>（</w:t>
      </w:r>
      <w:r>
        <w:rPr>
          <w:rFonts w:ascii="Calibri" w:eastAsia="宋体" w:hAnsi="Calibri" w:cs="Calibri" w:hint="eastAsia"/>
          <w:b/>
          <w:bCs/>
          <w:color w:val="000000"/>
          <w:sz w:val="30"/>
          <w:szCs w:val="30"/>
          <w:lang w:bidi="ar"/>
        </w:rPr>
        <w:t>2</w:t>
      </w:r>
      <w:r>
        <w:rPr>
          <w:rFonts w:ascii="Calibri" w:eastAsia="宋体" w:hAnsi="Calibri" w:cs="Calibri" w:hint="eastAsia"/>
          <w:b/>
          <w:bCs/>
          <w:color w:val="000000"/>
          <w:sz w:val="30"/>
          <w:szCs w:val="30"/>
          <w:lang w:bidi="ar"/>
        </w:rPr>
        <w:t>）</w:t>
      </w:r>
      <w:r>
        <w:rPr>
          <w:rFonts w:ascii="宋体" w:eastAsia="宋体" w:hAnsi="宋体" w:cs="宋体" w:hint="eastAsia"/>
          <w:b/>
          <w:bCs/>
          <w:color w:val="000000"/>
          <w:sz w:val="30"/>
          <w:szCs w:val="30"/>
          <w:lang w:bidi="ar"/>
        </w:rPr>
        <w:t xml:space="preserve"> 驱动安装后检测 </w:t>
      </w:r>
    </w:p>
    <w:p w:rsidR="00766B4C" w:rsidRDefault="00000000">
      <w:pPr>
        <w:rPr>
          <w:rFonts w:ascii="宋体" w:eastAsia="宋体" w:hAnsi="宋体" w:cs="宋体"/>
          <w:b/>
          <w:bCs/>
          <w:color w:val="000000"/>
          <w:sz w:val="28"/>
          <w:szCs w:val="28"/>
          <w:lang w:bidi="ar"/>
        </w:rPr>
      </w:pPr>
      <w:r>
        <w:rPr>
          <w:rFonts w:ascii="Calibri" w:eastAsia="宋体" w:hAnsi="Calibri" w:cs="Calibri"/>
          <w:b/>
          <w:bCs/>
          <w:color w:val="000000"/>
          <w:sz w:val="28"/>
          <w:szCs w:val="28"/>
          <w:lang w:bidi="ar"/>
        </w:rPr>
        <w:t>1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lang w:bidi="ar"/>
        </w:rPr>
        <w:t xml:space="preserve">、 启动检测工具 </w:t>
      </w:r>
    </w:p>
    <w:p w:rsidR="00766B4C" w:rsidRDefault="00000000">
      <w:pPr>
        <w:widowControl/>
        <w:jc w:val="left"/>
        <w:rPr>
          <w:rFonts w:ascii="宋体" w:eastAsia="宋体" w:hAnsi="宋体" w:cs="宋体"/>
          <w:b/>
          <w:bCs/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685800" cy="942975"/>
            <wp:effectExtent l="0" t="0" r="0" b="952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4C" w:rsidRDefault="00000000">
      <w:pPr>
        <w:widowControl/>
        <w:jc w:val="left"/>
      </w:pP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用户可以点击桌面上的新点检测工具图标来启动检测工具。 </w:t>
      </w:r>
    </w:p>
    <w:p w:rsidR="00766B4C" w:rsidRDefault="00000000">
      <w:pPr>
        <w:rPr>
          <w:rFonts w:ascii="宋体" w:eastAsia="宋体" w:hAnsi="宋体" w:cs="宋体"/>
          <w:b/>
          <w:bCs/>
          <w:color w:val="000000"/>
          <w:sz w:val="28"/>
          <w:szCs w:val="28"/>
          <w:lang w:bidi="ar"/>
        </w:rPr>
      </w:pPr>
      <w:r>
        <w:rPr>
          <w:rFonts w:ascii="Calibri" w:eastAsia="宋体" w:hAnsi="Calibri" w:cs="Calibri"/>
          <w:b/>
          <w:bCs/>
          <w:color w:val="000000"/>
          <w:sz w:val="28"/>
          <w:szCs w:val="28"/>
          <w:lang w:bidi="ar"/>
        </w:rPr>
        <w:t>2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lang w:bidi="ar"/>
        </w:rPr>
        <w:t xml:space="preserve">、 系统检测 </w:t>
      </w:r>
    </w:p>
    <w:p w:rsidR="00766B4C" w:rsidRDefault="00000000">
      <w:pPr>
        <w:widowControl/>
        <w:jc w:val="left"/>
      </w:pP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用户可以点击“一键检测”，选择证书，输入 </w:t>
      </w:r>
      <w:r>
        <w:rPr>
          <w:rFonts w:ascii="Calibri" w:eastAsia="宋体" w:hAnsi="Calibri" w:cs="Calibri"/>
          <w:color w:val="000000"/>
          <w:sz w:val="28"/>
          <w:szCs w:val="28"/>
          <w:lang w:bidi="ar"/>
        </w:rPr>
        <w:t xml:space="preserve">Pin 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码，可以检测 </w:t>
      </w:r>
    </w:p>
    <w:p w:rsidR="00766B4C" w:rsidRDefault="00000000">
      <w:pPr>
        <w:widowControl/>
        <w:jc w:val="left"/>
        <w:rPr>
          <w:rFonts w:ascii="宋体" w:eastAsia="宋体" w:hAnsi="宋体" w:cs="宋体"/>
          <w:b/>
          <w:bCs/>
          <w:color w:val="00000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该证书 </w:t>
      </w:r>
      <w:r>
        <w:rPr>
          <w:rFonts w:ascii="Calibri" w:eastAsia="宋体" w:hAnsi="Calibri" w:cs="Calibri"/>
          <w:color w:val="000000"/>
          <w:sz w:val="28"/>
          <w:szCs w:val="28"/>
          <w:lang w:bidi="ar"/>
        </w:rPr>
        <w:t xml:space="preserve">Key 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是否可以正常使用。 </w:t>
      </w:r>
    </w:p>
    <w:p w:rsidR="00766B4C" w:rsidRDefault="00000000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3331845"/>
            <wp:effectExtent l="0" t="0" r="10160" b="190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4C" w:rsidRDefault="00766B4C">
      <w:pPr>
        <w:widowControl/>
        <w:jc w:val="left"/>
      </w:pPr>
    </w:p>
    <w:p w:rsidR="00766B4C" w:rsidRDefault="00000000">
      <w:pPr>
        <w:widowControl/>
        <w:jc w:val="left"/>
        <w:rPr>
          <w:rFonts w:ascii="宋体" w:eastAsia="宋体" w:hAnsi="宋体" w:cs="宋体"/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269865" cy="3376295"/>
            <wp:effectExtent l="0" t="0" r="6985" b="1460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4C" w:rsidRDefault="00000000">
      <w:pPr>
        <w:widowControl/>
        <w:jc w:val="left"/>
      </w:pP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如果检测完成后显示检测通过，且以上都是打勾，系统所需要控件都安装完毕了。 </w:t>
      </w:r>
    </w:p>
    <w:p w:rsidR="00766B4C" w:rsidRDefault="00000000">
      <w:pPr>
        <w:rPr>
          <w:rFonts w:ascii="宋体" w:eastAsia="宋体" w:hAnsi="宋体" w:cs="宋体"/>
          <w:b/>
          <w:bCs/>
          <w:color w:val="000000"/>
          <w:sz w:val="28"/>
          <w:szCs w:val="28"/>
          <w:lang w:bidi="ar"/>
        </w:rPr>
      </w:pPr>
      <w:r>
        <w:rPr>
          <w:rFonts w:ascii="Calibri" w:eastAsia="宋体" w:hAnsi="Calibri" w:cs="Calibri" w:hint="eastAsia"/>
          <w:b/>
          <w:bCs/>
          <w:color w:val="000000"/>
          <w:sz w:val="28"/>
          <w:szCs w:val="28"/>
          <w:lang w:bidi="ar"/>
        </w:rPr>
        <w:t>3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lang w:bidi="ar"/>
        </w:rPr>
        <w:t xml:space="preserve">、 签章检测 </w:t>
      </w:r>
    </w:p>
    <w:p w:rsidR="00766B4C" w:rsidRDefault="00000000">
      <w:pPr>
        <w:widowControl/>
        <w:jc w:val="left"/>
        <w:rPr>
          <w:rFonts w:ascii="宋体" w:eastAsia="宋体" w:hAnsi="宋体" w:cs="宋体"/>
          <w:color w:val="00000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lastRenderedPageBreak/>
        <w:t xml:space="preserve">此功能是用于测试证书 </w:t>
      </w:r>
      <w:r>
        <w:rPr>
          <w:rFonts w:ascii="Calibri" w:eastAsia="宋体" w:hAnsi="Calibri" w:cs="Calibri"/>
          <w:color w:val="000000"/>
          <w:sz w:val="28"/>
          <w:szCs w:val="28"/>
          <w:lang w:bidi="ar"/>
        </w:rPr>
        <w:t xml:space="preserve">Key 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是否可以正常盖章，请点击签章测试 ，在 出现的窗口中，选择签章的名称和签章的模式，并输入您的证书 </w:t>
      </w:r>
      <w:r>
        <w:rPr>
          <w:rFonts w:ascii="Calibri" w:eastAsia="宋体" w:hAnsi="Calibri" w:cs="Calibri"/>
          <w:color w:val="000000"/>
          <w:sz w:val="28"/>
          <w:szCs w:val="28"/>
          <w:lang w:bidi="ar"/>
        </w:rPr>
        <w:t>Key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的密码，点击确定按钮。 </w:t>
      </w:r>
    </w:p>
    <w:p w:rsidR="00766B4C" w:rsidRDefault="00000000">
      <w:pPr>
        <w:widowControl/>
        <w:jc w:val="left"/>
        <w:rPr>
          <w:rFonts w:ascii="宋体" w:eastAsia="宋体" w:hAnsi="宋体" w:cs="宋体"/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269865" cy="2951480"/>
            <wp:effectExtent l="0" t="0" r="6985" b="127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4C" w:rsidRDefault="00000000">
      <w:pPr>
        <w:widowControl/>
        <w:jc w:val="left"/>
        <w:rPr>
          <w:rFonts w:ascii="宋体" w:eastAsia="宋体" w:hAnsi="宋体" w:cs="宋体"/>
          <w:color w:val="00000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如果能成功加盖印章，并且有勾显示，则证明您的证书 </w:t>
      </w:r>
      <w:r>
        <w:rPr>
          <w:rFonts w:ascii="Calibri" w:eastAsia="宋体" w:hAnsi="Calibri" w:cs="Calibri"/>
          <w:color w:val="000000"/>
          <w:sz w:val="28"/>
          <w:szCs w:val="28"/>
          <w:lang w:bidi="ar"/>
        </w:rPr>
        <w:t xml:space="preserve">Key </w:t>
      </w:r>
      <w:r>
        <w:rPr>
          <w:rFonts w:ascii="Calibri" w:eastAsia="宋体" w:hAnsi="Calibri" w:cs="Calibri" w:hint="eastAsia"/>
          <w:color w:val="000000"/>
          <w:sz w:val="28"/>
          <w:szCs w:val="28"/>
          <w:lang w:bidi="ar"/>
        </w:rPr>
        <w:t>可正常使用签章功能</w:t>
      </w: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 xml:space="preserve">。 </w:t>
      </w:r>
    </w:p>
    <w:p w:rsidR="00766B4C" w:rsidRDefault="00000000">
      <w:pPr>
        <w:widowControl/>
        <w:jc w:val="left"/>
        <w:rPr>
          <w:rFonts w:ascii="宋体" w:eastAsia="宋体" w:hAnsi="宋体" w:cs="宋体"/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271135" cy="2819400"/>
            <wp:effectExtent l="0" t="0" r="5715" b="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4C" w:rsidRDefault="00766B4C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</w:p>
    <w:p w:rsidR="00766B4C" w:rsidRDefault="00766B4C">
      <w:pPr>
        <w:rPr>
          <w:rFonts w:ascii="宋体" w:eastAsia="宋体" w:hAnsi="宋体" w:cs="宋体"/>
          <w:sz w:val="31"/>
          <w:szCs w:val="31"/>
        </w:rPr>
      </w:pPr>
    </w:p>
    <w:p w:rsidR="00766B4C" w:rsidRDefault="00000000">
      <w:r>
        <w:rPr>
          <w:rFonts w:ascii="Calibri" w:eastAsia="宋体" w:hAnsi="Calibri" w:cs="Calibri" w:hint="eastAsia"/>
          <w:b/>
          <w:bCs/>
          <w:color w:val="000000"/>
          <w:sz w:val="30"/>
          <w:szCs w:val="30"/>
          <w:lang w:bidi="ar"/>
        </w:rPr>
        <w:lastRenderedPageBreak/>
        <w:t>（</w:t>
      </w:r>
      <w:r>
        <w:rPr>
          <w:rFonts w:ascii="Calibri" w:eastAsia="宋体" w:hAnsi="Calibri" w:cs="Calibri" w:hint="eastAsia"/>
          <w:b/>
          <w:bCs/>
          <w:color w:val="000000"/>
          <w:sz w:val="30"/>
          <w:szCs w:val="30"/>
          <w:lang w:bidi="ar"/>
        </w:rPr>
        <w:t>3</w:t>
      </w:r>
      <w:r>
        <w:rPr>
          <w:rFonts w:ascii="Calibri" w:eastAsia="宋体" w:hAnsi="Calibri" w:cs="Calibri" w:hint="eastAsia"/>
          <w:b/>
          <w:bCs/>
          <w:color w:val="000000"/>
          <w:sz w:val="30"/>
          <w:szCs w:val="30"/>
          <w:lang w:bidi="ar"/>
        </w:rPr>
        <w:t>）</w:t>
      </w:r>
      <w:r>
        <w:rPr>
          <w:rFonts w:ascii="Calibri" w:eastAsia="宋体" w:hAnsi="Calibri" w:cs="Calibri"/>
          <w:b/>
          <w:bCs/>
          <w:color w:val="000000"/>
          <w:sz w:val="30"/>
          <w:szCs w:val="30"/>
          <w:lang w:bidi="ar"/>
        </w:rPr>
        <w:t>IE</w:t>
      </w:r>
      <w:r>
        <w:rPr>
          <w:rFonts w:ascii="宋体" w:eastAsia="宋体" w:hAnsi="宋体" w:cs="宋体" w:hint="eastAsia"/>
          <w:b/>
          <w:bCs/>
          <w:color w:val="000000"/>
          <w:sz w:val="30"/>
          <w:szCs w:val="30"/>
          <w:lang w:bidi="ar"/>
        </w:rPr>
        <w:t>浏览器配置（</w:t>
      </w:r>
      <w:r>
        <w:rPr>
          <w:rFonts w:ascii="Calibri" w:eastAsia="宋体" w:hAnsi="Calibri" w:cs="Calibri" w:hint="eastAsia"/>
          <w:b/>
          <w:bCs/>
          <w:color w:val="000000"/>
          <w:sz w:val="30"/>
          <w:szCs w:val="30"/>
          <w:lang w:bidi="ar"/>
        </w:rPr>
        <w:t>也可以打开下载的驱动，点击一键检测，即可自动完成浏览器设置</w:t>
      </w:r>
      <w:r>
        <w:rPr>
          <w:rFonts w:ascii="宋体" w:eastAsia="宋体" w:hAnsi="宋体" w:cs="宋体" w:hint="eastAsia"/>
          <w:b/>
          <w:bCs/>
          <w:color w:val="000000"/>
          <w:sz w:val="30"/>
          <w:szCs w:val="30"/>
          <w:lang w:bidi="ar"/>
        </w:rPr>
        <w:t>）</w:t>
      </w:r>
    </w:p>
    <w:p w:rsidR="00766B4C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①．打开 IE 浏览器，输入网址:</w:t>
      </w:r>
    </w:p>
    <w:p w:rsidR="00766B4C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  <w:lang w:bidi="ar"/>
        </w:rPr>
        <w:t>http://www.qhggzy</w:t>
      </w:r>
      <w:r>
        <w:rPr>
          <w:rFonts w:ascii="宋体" w:eastAsia="宋体" w:hAnsi="宋体" w:cs="宋体" w:hint="eastAsia"/>
          <w:sz w:val="28"/>
          <w:szCs w:val="28"/>
        </w:rPr>
        <w:t>jy.gov.cn/TPBidder/memberLogin</w:t>
      </w:r>
    </w:p>
    <w:p w:rsidR="00766B4C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进入《青海省公共资源交易网 V2.0》系统登录界面。</w:t>
      </w:r>
    </w:p>
    <w:p w:rsidR="00766B4C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②．在如下图位置点击鼠标右键，勾选“菜单栏”调出菜单栏 </w:t>
      </w:r>
    </w:p>
    <w:p w:rsidR="00766B4C" w:rsidRDefault="00000000">
      <w:r>
        <w:rPr>
          <w:noProof/>
        </w:rPr>
        <w:drawing>
          <wp:inline distT="0" distB="0" distL="114300" distR="114300">
            <wp:extent cx="5273675" cy="2786380"/>
            <wp:effectExtent l="0" t="0" r="3175" b="1397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4C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③．点击“工具”---“兼容性视图设置”</w:t>
      </w:r>
    </w:p>
    <w:p w:rsidR="00766B4C" w:rsidRDefault="00000000">
      <w:r>
        <w:rPr>
          <w:noProof/>
        </w:rPr>
        <w:drawing>
          <wp:inline distT="0" distB="0" distL="114300" distR="114300">
            <wp:extent cx="5273675" cy="2813050"/>
            <wp:effectExtent l="0" t="0" r="3175" b="635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4C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④．点击“添加”---关闭 完成</w:t>
      </w:r>
    </w:p>
    <w:p w:rsidR="00766B4C" w:rsidRDefault="00000000">
      <w:r>
        <w:rPr>
          <w:noProof/>
        </w:rPr>
        <w:drawing>
          <wp:inline distT="0" distB="0" distL="114300" distR="114300">
            <wp:extent cx="5269230" cy="2778125"/>
            <wp:effectExtent l="0" t="0" r="7620" b="317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4C" w:rsidRDefault="00766B4C">
      <w:pPr>
        <w:widowControl/>
        <w:jc w:val="left"/>
        <w:rPr>
          <w:rFonts w:ascii="宋体" w:eastAsia="宋体" w:hAnsi="宋体" w:cs="宋体"/>
          <w:color w:val="000000"/>
          <w:sz w:val="28"/>
          <w:szCs w:val="28"/>
          <w:lang w:bidi="ar"/>
        </w:rPr>
      </w:pPr>
    </w:p>
    <w:p w:rsidR="00766B4C" w:rsidRDefault="00766B4C">
      <w:pPr>
        <w:rPr>
          <w:rFonts w:ascii="宋体" w:eastAsia="宋体" w:hAnsi="宋体" w:cs="宋体"/>
          <w:b/>
          <w:bCs/>
          <w:color w:val="000000"/>
          <w:sz w:val="43"/>
          <w:szCs w:val="43"/>
          <w:lang w:bidi="ar"/>
        </w:rPr>
      </w:pPr>
    </w:p>
    <w:p w:rsidR="00766B4C" w:rsidRDefault="00766B4C">
      <w:pPr>
        <w:rPr>
          <w:rFonts w:ascii="宋体" w:eastAsia="宋体" w:hAnsi="宋体" w:cs="宋体"/>
          <w:color w:val="000000"/>
          <w:sz w:val="43"/>
          <w:szCs w:val="43"/>
          <w:lang w:bidi="ar"/>
        </w:rPr>
      </w:pPr>
    </w:p>
    <w:sectPr w:rsidR="00766B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JiZTI4M2VkY2ZhNTM4NTBmNzZlOGJlMWJmOWFjYjMifQ=="/>
  </w:docVars>
  <w:rsids>
    <w:rsidRoot w:val="7BD2572C"/>
    <w:rsid w:val="001F7AF3"/>
    <w:rsid w:val="00766B4C"/>
    <w:rsid w:val="7BD2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7187B5"/>
  <w15:docId w15:val="{949DE67F-594B-45B1-87CD-45AA746C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忠海 陈</cp:lastModifiedBy>
  <cp:revision>2</cp:revision>
  <dcterms:created xsi:type="dcterms:W3CDTF">2023-06-06T07:21:00Z</dcterms:created>
  <dcterms:modified xsi:type="dcterms:W3CDTF">2023-06-11T09:30:00Z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EDC853FA2783473683C97CDC9FF1BE38_11</vt:lpwstr>
  </property>
</Properties>
</file>