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B8" w:rsidRDefault="00EE34B8">
      <w:pPr>
        <w:pStyle w:val="a3"/>
        <w:tabs>
          <w:tab w:val="left" w:pos="10340"/>
        </w:tabs>
        <w:ind w:rightChars="295" w:right="649"/>
        <w:jc w:val="center"/>
        <w:rPr>
          <w:rFonts w:ascii="黑体" w:eastAsia="黑体" w:hAnsi="黑体" w:cs="黑体"/>
          <w:sz w:val="52"/>
          <w:szCs w:val="52"/>
        </w:rPr>
      </w:pP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  <w:lang w:val="en-US"/>
        </w:rPr>
      </w:pPr>
      <w:r>
        <w:rPr>
          <w:rFonts w:ascii="黑体" w:eastAsia="黑体" w:hAnsi="黑体" w:cs="黑体" w:hint="eastAsia"/>
          <w:b/>
          <w:w w:val="95"/>
          <w:sz w:val="52"/>
          <w:szCs w:val="52"/>
          <w:lang w:val="en-US"/>
        </w:rPr>
        <w:t>远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  <w:lang w:val="en-US"/>
        </w:rPr>
      </w:pPr>
      <w:r>
        <w:rPr>
          <w:rFonts w:ascii="黑体" w:eastAsia="黑体" w:hAnsi="黑体" w:cs="黑体" w:hint="eastAsia"/>
          <w:b/>
          <w:w w:val="95"/>
          <w:sz w:val="52"/>
          <w:szCs w:val="52"/>
          <w:lang w:val="en-US"/>
        </w:rPr>
        <w:t>程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  <w:lang w:val="en-US"/>
        </w:rPr>
      </w:pPr>
      <w:r>
        <w:rPr>
          <w:rFonts w:ascii="黑体" w:eastAsia="黑体" w:hAnsi="黑体" w:cs="黑体" w:hint="eastAsia"/>
          <w:b/>
          <w:w w:val="95"/>
          <w:sz w:val="52"/>
          <w:szCs w:val="52"/>
          <w:lang w:val="en-US"/>
        </w:rPr>
        <w:t>评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  <w:lang w:val="en-US"/>
        </w:rPr>
      </w:pPr>
      <w:r>
        <w:rPr>
          <w:rFonts w:ascii="黑体" w:eastAsia="黑体" w:hAnsi="黑体" w:cs="黑体" w:hint="eastAsia"/>
          <w:b/>
          <w:w w:val="95"/>
          <w:sz w:val="52"/>
          <w:szCs w:val="52"/>
          <w:lang w:val="en-US"/>
        </w:rPr>
        <w:t>标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  <w:lang w:val="en-US"/>
        </w:rPr>
      </w:pPr>
      <w:r>
        <w:rPr>
          <w:rFonts w:ascii="黑体" w:eastAsia="黑体" w:hAnsi="黑体" w:cs="黑体" w:hint="eastAsia"/>
          <w:b/>
          <w:w w:val="95"/>
          <w:sz w:val="52"/>
          <w:szCs w:val="52"/>
          <w:lang w:val="en-US"/>
        </w:rPr>
        <w:t>专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  <w:lang w:val="en-US"/>
        </w:rPr>
      </w:pPr>
      <w:r>
        <w:rPr>
          <w:rFonts w:ascii="黑体" w:eastAsia="黑体" w:hAnsi="黑体" w:cs="黑体" w:hint="eastAsia"/>
          <w:b/>
          <w:w w:val="95"/>
          <w:sz w:val="52"/>
          <w:szCs w:val="52"/>
          <w:lang w:val="en-US"/>
        </w:rPr>
        <w:t>家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  <w:lang w:val="en-US"/>
        </w:rPr>
      </w:pPr>
      <w:r>
        <w:rPr>
          <w:rFonts w:ascii="黑体" w:eastAsia="黑体" w:hAnsi="黑体" w:cs="黑体" w:hint="eastAsia"/>
          <w:b/>
          <w:w w:val="95"/>
          <w:sz w:val="52"/>
          <w:szCs w:val="52"/>
          <w:lang w:val="en-US"/>
        </w:rPr>
        <w:t>系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  <w:lang w:val="en-US"/>
        </w:rPr>
      </w:pPr>
      <w:r>
        <w:rPr>
          <w:rFonts w:ascii="黑体" w:eastAsia="黑体" w:hAnsi="黑体" w:cs="黑体" w:hint="eastAsia"/>
          <w:b/>
          <w:w w:val="95"/>
          <w:sz w:val="52"/>
          <w:szCs w:val="52"/>
          <w:lang w:val="en-US"/>
        </w:rPr>
        <w:t>统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</w:rPr>
      </w:pPr>
      <w:r>
        <w:rPr>
          <w:rFonts w:ascii="黑体" w:eastAsia="黑体" w:hAnsi="黑体" w:cs="黑体" w:hint="eastAsia"/>
          <w:b/>
          <w:w w:val="95"/>
          <w:sz w:val="52"/>
          <w:szCs w:val="52"/>
        </w:rPr>
        <w:t>操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</w:rPr>
      </w:pPr>
      <w:r>
        <w:rPr>
          <w:rFonts w:ascii="黑体" w:eastAsia="黑体" w:hAnsi="黑体" w:cs="黑体" w:hint="eastAsia"/>
          <w:b/>
          <w:w w:val="95"/>
          <w:sz w:val="52"/>
          <w:szCs w:val="52"/>
        </w:rPr>
        <w:t>作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</w:rPr>
      </w:pPr>
      <w:r>
        <w:rPr>
          <w:rFonts w:ascii="黑体" w:eastAsia="黑体" w:hAnsi="黑体" w:cs="黑体" w:hint="eastAsia"/>
          <w:b/>
          <w:w w:val="95"/>
          <w:sz w:val="52"/>
          <w:szCs w:val="52"/>
        </w:rPr>
        <w:t>手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</w:rPr>
      </w:pPr>
      <w:proofErr w:type="gramStart"/>
      <w:r>
        <w:rPr>
          <w:rFonts w:ascii="黑体" w:eastAsia="黑体" w:hAnsi="黑体" w:cs="黑体" w:hint="eastAsia"/>
          <w:b/>
          <w:w w:val="95"/>
          <w:sz w:val="52"/>
          <w:szCs w:val="52"/>
        </w:rPr>
        <w:t>册</w:t>
      </w:r>
      <w:proofErr w:type="gramEnd"/>
    </w:p>
    <w:p w:rsidR="00EE34B8" w:rsidRDefault="00EE34B8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52"/>
          <w:szCs w:val="52"/>
        </w:rPr>
      </w:pP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44"/>
          <w:szCs w:val="44"/>
        </w:rPr>
      </w:pPr>
      <w:r>
        <w:rPr>
          <w:rFonts w:ascii="黑体" w:eastAsia="黑体" w:hAnsi="黑体" w:cs="黑体" w:hint="eastAsia"/>
          <w:b/>
          <w:w w:val="95"/>
          <w:sz w:val="44"/>
          <w:szCs w:val="44"/>
        </w:rPr>
        <w:t>青海省政务服务监督管理局</w:t>
      </w:r>
    </w:p>
    <w:p w:rsidR="00EE34B8" w:rsidRDefault="00117D7F">
      <w:pPr>
        <w:spacing w:before="158"/>
        <w:ind w:left="4453" w:right="2555" w:hanging="2429"/>
        <w:jc w:val="center"/>
        <w:rPr>
          <w:rFonts w:ascii="黑体" w:eastAsia="黑体" w:hAnsi="黑体" w:cs="黑体"/>
          <w:b/>
          <w:w w:val="95"/>
          <w:sz w:val="44"/>
          <w:szCs w:val="44"/>
          <w:lang w:val="en-US"/>
        </w:rPr>
      </w:pPr>
      <w:r>
        <w:rPr>
          <w:rFonts w:ascii="黑体" w:eastAsia="黑体" w:hAnsi="黑体" w:cs="黑体" w:hint="eastAsia"/>
          <w:b/>
          <w:w w:val="95"/>
          <w:sz w:val="44"/>
          <w:szCs w:val="44"/>
          <w:lang w:val="en-US"/>
        </w:rPr>
        <w:t>2022</w:t>
      </w:r>
      <w:r>
        <w:rPr>
          <w:rFonts w:ascii="黑体" w:eastAsia="黑体" w:hAnsi="黑体" w:cs="黑体" w:hint="eastAsia"/>
          <w:b/>
          <w:w w:val="95"/>
          <w:sz w:val="44"/>
          <w:szCs w:val="44"/>
          <w:lang w:val="en-US"/>
        </w:rPr>
        <w:t>年</w:t>
      </w:r>
      <w:r>
        <w:rPr>
          <w:rFonts w:ascii="黑体" w:eastAsia="黑体" w:hAnsi="黑体" w:cs="黑体" w:hint="eastAsia"/>
          <w:b/>
          <w:w w:val="95"/>
          <w:sz w:val="44"/>
          <w:szCs w:val="44"/>
          <w:lang w:val="en-US"/>
        </w:rPr>
        <w:t>8</w:t>
      </w:r>
      <w:r>
        <w:rPr>
          <w:rFonts w:ascii="黑体" w:eastAsia="黑体" w:hAnsi="黑体" w:cs="黑体" w:hint="eastAsia"/>
          <w:b/>
          <w:w w:val="95"/>
          <w:sz w:val="44"/>
          <w:szCs w:val="44"/>
          <w:lang w:val="en-US"/>
        </w:rPr>
        <w:t>月</w:t>
      </w:r>
    </w:p>
    <w:p w:rsidR="00EE34B8" w:rsidRDefault="00117D7F">
      <w:pPr>
        <w:pStyle w:val="a3"/>
        <w:spacing w:before="6"/>
        <w:jc w:val="center"/>
        <w:rPr>
          <w:rFonts w:ascii="黑体" w:eastAsia="黑体" w:hAnsi="黑体" w:cs="黑体"/>
          <w:sz w:val="32"/>
          <w:szCs w:val="32"/>
          <w:lang w:val="en-US"/>
        </w:rPr>
      </w:pPr>
      <w:r>
        <w:rPr>
          <w:rFonts w:ascii="方正舒体" w:eastAsia="方正舒体" w:hint="eastAsia"/>
          <w:sz w:val="44"/>
          <w:lang w:val="en-US"/>
        </w:rPr>
        <w:t xml:space="preserve">                                      </w:t>
      </w:r>
      <w:r>
        <w:rPr>
          <w:rFonts w:ascii="黑体" w:eastAsia="黑体" w:hAnsi="黑体" w:cs="黑体" w:hint="eastAsia"/>
          <w:sz w:val="32"/>
          <w:szCs w:val="32"/>
          <w:lang w:val="en-US"/>
        </w:rPr>
        <w:t xml:space="preserve"> </w:t>
      </w: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sz w:val="32"/>
          <w:szCs w:val="32"/>
          <w:lang w:val="en-US"/>
        </w:rPr>
      </w:pPr>
    </w:p>
    <w:p w:rsidR="00EE34B8" w:rsidRDefault="00117D7F">
      <w:pPr>
        <w:spacing w:before="30"/>
        <w:ind w:right="5535"/>
        <w:jc w:val="center"/>
        <w:rPr>
          <w:rFonts w:ascii="黑体" w:eastAsia="黑体" w:hAnsi="黑体" w:cs="黑体"/>
          <w:sz w:val="44"/>
          <w:szCs w:val="44"/>
          <w:lang w:val="en-US"/>
        </w:rPr>
      </w:pPr>
      <w:r>
        <w:rPr>
          <w:rFonts w:ascii="黑体" w:eastAsia="黑体" w:hAnsi="黑体" w:cs="黑体" w:hint="eastAsia"/>
          <w:sz w:val="44"/>
          <w:szCs w:val="44"/>
          <w:lang w:val="en-US"/>
        </w:rPr>
        <w:lastRenderedPageBreak/>
        <w:t xml:space="preserve">               </w:t>
      </w:r>
      <w:r>
        <w:rPr>
          <w:rFonts w:ascii="黑体" w:eastAsia="黑体" w:hAnsi="黑体" w:cs="黑体" w:hint="eastAsia"/>
          <w:sz w:val="44"/>
          <w:szCs w:val="44"/>
          <w:lang w:val="en-US"/>
        </w:rPr>
        <w:t>目</w:t>
      </w:r>
      <w:r>
        <w:rPr>
          <w:rFonts w:ascii="黑体" w:eastAsia="黑体" w:hAnsi="黑体" w:cs="黑体" w:hint="eastAsia"/>
          <w:sz w:val="44"/>
          <w:szCs w:val="44"/>
          <w:lang w:val="en-US"/>
        </w:rPr>
        <w:t xml:space="preserve">  </w:t>
      </w:r>
      <w:r>
        <w:rPr>
          <w:rFonts w:ascii="黑体" w:eastAsia="黑体" w:hAnsi="黑体" w:cs="黑体" w:hint="eastAsia"/>
          <w:sz w:val="44"/>
          <w:szCs w:val="44"/>
          <w:lang w:val="en-US"/>
        </w:rPr>
        <w:t>录</w:t>
      </w:r>
    </w:p>
    <w:p w:rsidR="00EE34B8" w:rsidRDefault="00EE34B8">
      <w:pPr>
        <w:pStyle w:val="a3"/>
        <w:spacing w:before="62"/>
        <w:ind w:left="100" w:firstLineChars="200" w:firstLine="643"/>
        <w:rPr>
          <w:rFonts w:ascii="黑体" w:eastAsia="黑体" w:hAnsi="黑体" w:cs="黑体"/>
          <w:b/>
          <w:bCs/>
          <w:sz w:val="32"/>
          <w:szCs w:val="32"/>
        </w:rPr>
      </w:pPr>
    </w:p>
    <w:p w:rsidR="00EE34B8" w:rsidRDefault="00EE34B8">
      <w:pPr>
        <w:pStyle w:val="a3"/>
        <w:spacing w:before="62"/>
        <w:ind w:left="100" w:firstLineChars="200" w:firstLine="643"/>
        <w:rPr>
          <w:rFonts w:ascii="黑体" w:eastAsia="黑体" w:hAnsi="黑体" w:cs="黑体"/>
          <w:b/>
          <w:bCs/>
          <w:sz w:val="32"/>
          <w:szCs w:val="32"/>
        </w:rPr>
      </w:pPr>
    </w:p>
    <w:p w:rsidR="00EE34B8" w:rsidRDefault="00117D7F">
      <w:pPr>
        <w:pStyle w:val="a3"/>
        <w:spacing w:before="62"/>
        <w:ind w:left="100" w:firstLineChars="200" w:firstLine="643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一、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 xml:space="preserve"> 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开标前准备工作</w:t>
      </w:r>
    </w:p>
    <w:p w:rsidR="00EE34B8" w:rsidRDefault="00117D7F">
      <w:pPr>
        <w:pStyle w:val="1"/>
        <w:tabs>
          <w:tab w:val="left" w:pos="422"/>
        </w:tabs>
        <w:spacing w:before="240"/>
        <w:ind w:leftChars="175" w:left="385" w:firstLineChars="152" w:firstLine="486"/>
        <w:rPr>
          <w:rFonts w:ascii="仿宋_GB2312" w:eastAsia="仿宋_GB2312" w:hAnsi="仿宋_GB2312" w:cs="仿宋_GB2312"/>
          <w:lang w:val="en-US"/>
        </w:rPr>
      </w:pPr>
      <w:r>
        <w:rPr>
          <w:rFonts w:ascii="仿宋_GB2312" w:eastAsia="仿宋_GB2312" w:hAnsi="仿宋_GB2312" w:cs="仿宋_GB2312" w:hint="eastAsia"/>
          <w:lang w:val="en-US"/>
        </w:rPr>
        <w:t>1</w:t>
      </w:r>
      <w:r>
        <w:rPr>
          <w:rFonts w:ascii="仿宋_GB2312" w:eastAsia="仿宋_GB2312" w:hAnsi="仿宋_GB2312" w:cs="仿宋_GB2312" w:hint="eastAsia"/>
          <w:lang w:val="en-US"/>
        </w:rPr>
        <w:t>、</w:t>
      </w:r>
      <w:r>
        <w:rPr>
          <w:rFonts w:ascii="仿宋_GB2312" w:eastAsia="仿宋_GB2312" w:hAnsi="仿宋_GB2312" w:cs="仿宋_GB2312" w:hint="eastAsia"/>
        </w:rPr>
        <w:t>电脑配置要求</w:t>
      </w:r>
      <w:r>
        <w:rPr>
          <w:rFonts w:ascii="仿宋_GB2312" w:eastAsia="仿宋_GB2312" w:hAnsi="仿宋_GB2312" w:cs="仿宋_GB2312" w:hint="eastAsia"/>
          <w:lang w:val="en-US"/>
        </w:rPr>
        <w:t>...........................3</w:t>
      </w:r>
    </w:p>
    <w:p w:rsidR="00EE34B8" w:rsidRDefault="00117D7F" w:rsidP="00C076C9">
      <w:pPr>
        <w:pStyle w:val="1"/>
        <w:tabs>
          <w:tab w:val="left" w:pos="422"/>
        </w:tabs>
        <w:spacing w:before="240"/>
        <w:ind w:leftChars="175" w:left="385" w:firstLineChars="152" w:firstLine="537"/>
        <w:rPr>
          <w:rFonts w:ascii="仿宋_GB2312" w:eastAsia="仿宋_GB2312" w:hAnsi="仿宋_GB2312" w:cs="仿宋_GB2312"/>
          <w:lang w:val="en-US"/>
        </w:rPr>
      </w:pPr>
      <w:r>
        <w:rPr>
          <w:rFonts w:ascii="仿宋_GB2312" w:eastAsia="仿宋_GB2312" w:hAnsi="仿宋_GB2312" w:cs="仿宋_GB2312" w:hint="eastAsia"/>
          <w:spacing w:val="33"/>
          <w:lang w:val="en-US"/>
        </w:rPr>
        <w:t>2</w:t>
      </w:r>
      <w:r>
        <w:rPr>
          <w:rFonts w:ascii="仿宋_GB2312" w:eastAsia="仿宋_GB2312" w:hAnsi="仿宋_GB2312" w:cs="仿宋_GB2312" w:hint="eastAsia"/>
          <w:spacing w:val="33"/>
          <w:lang w:val="en-US"/>
        </w:rPr>
        <w:t>、</w:t>
      </w:r>
      <w:r>
        <w:rPr>
          <w:rFonts w:ascii="仿宋_GB2312" w:eastAsia="仿宋_GB2312" w:hAnsi="仿宋_GB2312" w:cs="仿宋_GB2312" w:hint="eastAsia"/>
          <w:spacing w:val="33"/>
        </w:rPr>
        <w:t>打开</w:t>
      </w:r>
      <w:r>
        <w:rPr>
          <w:rFonts w:ascii="仿宋_GB2312" w:eastAsia="仿宋_GB2312" w:hAnsi="仿宋_GB2312" w:cs="仿宋_GB2312" w:hint="eastAsia"/>
        </w:rPr>
        <w:t>IE</w:t>
      </w:r>
      <w:r>
        <w:rPr>
          <w:rFonts w:ascii="仿宋_GB2312" w:eastAsia="仿宋_GB2312" w:hAnsi="仿宋_GB2312" w:cs="仿宋_GB2312" w:hint="eastAsia"/>
          <w:spacing w:val="-14"/>
        </w:rPr>
        <w:t xml:space="preserve"> </w:t>
      </w:r>
      <w:r>
        <w:rPr>
          <w:rFonts w:ascii="仿宋_GB2312" w:eastAsia="仿宋_GB2312" w:hAnsi="仿宋_GB2312" w:cs="仿宋_GB2312" w:hint="eastAsia"/>
          <w:spacing w:val="-14"/>
        </w:rPr>
        <w:t>浏览器方法</w:t>
      </w:r>
      <w:r>
        <w:rPr>
          <w:rFonts w:ascii="仿宋_GB2312" w:eastAsia="仿宋_GB2312" w:hAnsi="仿宋_GB2312" w:cs="仿宋_GB2312" w:hint="eastAsia"/>
          <w:spacing w:val="-14"/>
          <w:lang w:val="en-US"/>
        </w:rPr>
        <w:t>.......................3</w:t>
      </w:r>
    </w:p>
    <w:p w:rsidR="00EE34B8" w:rsidRDefault="00117D7F">
      <w:pPr>
        <w:pStyle w:val="1"/>
        <w:tabs>
          <w:tab w:val="left" w:pos="422"/>
        </w:tabs>
        <w:spacing w:before="240"/>
        <w:ind w:left="0" w:firstLineChars="300" w:firstLine="960"/>
        <w:rPr>
          <w:rFonts w:ascii="仿宋_GB2312" w:eastAsia="仿宋_GB2312" w:hAnsi="仿宋_GB2312" w:cs="仿宋_GB2312"/>
          <w:spacing w:val="-17"/>
          <w:lang w:val="en-US"/>
        </w:rPr>
      </w:pPr>
      <w:r>
        <w:rPr>
          <w:rFonts w:ascii="仿宋_GB2312" w:eastAsia="仿宋_GB2312" w:hAnsi="仿宋_GB2312" w:cs="仿宋_GB2312" w:hint="eastAsia"/>
          <w:lang w:val="en-US"/>
        </w:rPr>
        <w:t>3</w:t>
      </w:r>
      <w:r>
        <w:rPr>
          <w:rFonts w:ascii="仿宋_GB2312" w:eastAsia="仿宋_GB2312" w:hAnsi="仿宋_GB2312" w:cs="仿宋_GB2312" w:hint="eastAsia"/>
          <w:lang w:val="en-US"/>
        </w:rPr>
        <w:t>、</w:t>
      </w:r>
      <w:r>
        <w:rPr>
          <w:rFonts w:ascii="仿宋_GB2312" w:eastAsia="仿宋_GB2312" w:hAnsi="仿宋_GB2312" w:cs="仿宋_GB2312" w:hint="eastAsia"/>
        </w:rPr>
        <w:t>CA</w:t>
      </w:r>
      <w:r>
        <w:rPr>
          <w:rFonts w:ascii="仿宋_GB2312" w:eastAsia="仿宋_GB2312" w:hAnsi="仿宋_GB2312" w:cs="仿宋_GB2312" w:hint="eastAsia"/>
          <w:spacing w:val="-17"/>
        </w:rPr>
        <w:t xml:space="preserve"> </w:t>
      </w:r>
      <w:r>
        <w:rPr>
          <w:rFonts w:ascii="仿宋_GB2312" w:eastAsia="仿宋_GB2312" w:hAnsi="仿宋_GB2312" w:cs="仿宋_GB2312" w:hint="eastAsia"/>
          <w:spacing w:val="-17"/>
        </w:rPr>
        <w:t>驱动安装</w:t>
      </w:r>
      <w:r>
        <w:rPr>
          <w:rFonts w:ascii="仿宋_GB2312" w:eastAsia="仿宋_GB2312" w:hAnsi="仿宋_GB2312" w:cs="仿宋_GB2312" w:hint="eastAsia"/>
          <w:spacing w:val="-17"/>
          <w:lang w:val="en-US"/>
        </w:rPr>
        <w:t>...............................4</w:t>
      </w:r>
    </w:p>
    <w:p w:rsidR="00EE34B8" w:rsidRDefault="00117D7F">
      <w:pPr>
        <w:pStyle w:val="1"/>
        <w:tabs>
          <w:tab w:val="left" w:pos="422"/>
        </w:tabs>
        <w:spacing w:before="240"/>
        <w:ind w:leftChars="175" w:left="385" w:firstLineChars="152" w:firstLine="486"/>
        <w:rPr>
          <w:rFonts w:ascii="仿宋_GB2312" w:eastAsia="仿宋_GB2312" w:hAnsi="仿宋_GB2312" w:cs="仿宋_GB2312"/>
          <w:spacing w:val="-15"/>
          <w:lang w:val="en-US"/>
        </w:rPr>
      </w:pPr>
      <w:r>
        <w:rPr>
          <w:rFonts w:ascii="仿宋_GB2312" w:eastAsia="仿宋_GB2312" w:hAnsi="仿宋_GB2312" w:cs="仿宋_GB2312" w:hint="eastAsia"/>
          <w:lang w:val="en-US"/>
        </w:rPr>
        <w:t>4</w:t>
      </w:r>
      <w:r>
        <w:rPr>
          <w:rFonts w:ascii="仿宋_GB2312" w:eastAsia="仿宋_GB2312" w:hAnsi="仿宋_GB2312" w:cs="仿宋_GB2312" w:hint="eastAsia"/>
          <w:lang w:val="en-US"/>
        </w:rPr>
        <w:t>、</w:t>
      </w:r>
      <w:r>
        <w:rPr>
          <w:rFonts w:ascii="仿宋_GB2312" w:eastAsia="仿宋_GB2312" w:hAnsi="仿宋_GB2312" w:cs="仿宋_GB2312" w:hint="eastAsia"/>
          <w:spacing w:val="-15"/>
          <w:lang w:val="en-US"/>
        </w:rPr>
        <w:t>远程视频交流软件安装</w:t>
      </w:r>
      <w:r>
        <w:rPr>
          <w:rFonts w:ascii="仿宋_GB2312" w:eastAsia="仿宋_GB2312" w:hAnsi="仿宋_GB2312" w:cs="仿宋_GB2312" w:hint="eastAsia"/>
          <w:spacing w:val="-15"/>
          <w:lang w:val="en-US"/>
        </w:rPr>
        <w:t>......................5</w:t>
      </w:r>
    </w:p>
    <w:p w:rsidR="00EE34B8" w:rsidRDefault="00117D7F" w:rsidP="00C076C9">
      <w:pPr>
        <w:pStyle w:val="1"/>
        <w:tabs>
          <w:tab w:val="left" w:pos="422"/>
        </w:tabs>
        <w:spacing w:before="240"/>
        <w:ind w:leftChars="175" w:left="385" w:firstLineChars="152" w:firstLine="464"/>
        <w:rPr>
          <w:rFonts w:ascii="仿宋_GB2312" w:eastAsia="仿宋_GB2312" w:hAnsi="仿宋_GB2312" w:cs="仿宋_GB2312"/>
          <w:spacing w:val="-15"/>
          <w:lang w:val="en-US"/>
        </w:rPr>
      </w:pPr>
      <w:r>
        <w:rPr>
          <w:rFonts w:ascii="仿宋_GB2312" w:eastAsia="仿宋_GB2312" w:hAnsi="仿宋_GB2312" w:cs="仿宋_GB2312" w:hint="eastAsia"/>
          <w:spacing w:val="-15"/>
          <w:lang w:val="en-US"/>
        </w:rPr>
        <w:t>5</w:t>
      </w:r>
      <w:r>
        <w:rPr>
          <w:rFonts w:ascii="仿宋_GB2312" w:eastAsia="仿宋_GB2312" w:hAnsi="仿宋_GB2312" w:cs="仿宋_GB2312" w:hint="eastAsia"/>
          <w:spacing w:val="-15"/>
          <w:lang w:val="en-US"/>
        </w:rPr>
        <w:t>、</w:t>
      </w:r>
      <w:r>
        <w:rPr>
          <w:rFonts w:ascii="仿宋_GB2312" w:eastAsia="仿宋_GB2312" w:hAnsi="仿宋_GB2312" w:cs="仿宋_GB2312" w:hint="eastAsia"/>
        </w:rPr>
        <w:t>IE</w:t>
      </w:r>
      <w:r>
        <w:rPr>
          <w:rFonts w:ascii="仿宋_GB2312" w:eastAsia="仿宋_GB2312" w:hAnsi="仿宋_GB2312" w:cs="仿宋_GB2312" w:hint="eastAsia"/>
          <w:spacing w:val="-15"/>
        </w:rPr>
        <w:t xml:space="preserve"> </w:t>
      </w:r>
      <w:r>
        <w:rPr>
          <w:rFonts w:ascii="仿宋_GB2312" w:eastAsia="仿宋_GB2312" w:hAnsi="仿宋_GB2312" w:cs="仿宋_GB2312" w:hint="eastAsia"/>
          <w:spacing w:val="-15"/>
        </w:rPr>
        <w:t>浏览器设置</w:t>
      </w:r>
      <w:r>
        <w:rPr>
          <w:rFonts w:ascii="仿宋_GB2312" w:eastAsia="仿宋_GB2312" w:hAnsi="仿宋_GB2312" w:cs="仿宋_GB2312" w:hint="eastAsia"/>
          <w:spacing w:val="-15"/>
          <w:lang w:val="en-US"/>
        </w:rPr>
        <w:t>..............................7</w:t>
      </w:r>
    </w:p>
    <w:p w:rsidR="00EE34B8" w:rsidRDefault="00117D7F">
      <w:pPr>
        <w:pStyle w:val="1"/>
        <w:tabs>
          <w:tab w:val="left" w:pos="422"/>
        </w:tabs>
        <w:spacing w:before="240"/>
        <w:ind w:leftChars="175" w:left="385" w:firstLineChars="152" w:firstLine="486"/>
        <w:rPr>
          <w:rFonts w:ascii="仿宋_GB2312" w:eastAsia="仿宋_GB2312" w:hAnsi="仿宋_GB2312" w:cs="仿宋_GB2312"/>
          <w:lang w:val="en-US"/>
        </w:rPr>
      </w:pPr>
      <w:r>
        <w:rPr>
          <w:rFonts w:ascii="仿宋_GB2312" w:eastAsia="仿宋_GB2312" w:hAnsi="仿宋_GB2312" w:cs="仿宋_GB2312" w:hint="eastAsia"/>
          <w:lang w:val="en-US"/>
        </w:rPr>
        <w:t>6</w:t>
      </w:r>
      <w:r>
        <w:rPr>
          <w:rFonts w:ascii="仿宋_GB2312" w:eastAsia="仿宋_GB2312" w:hAnsi="仿宋_GB2312" w:cs="仿宋_GB2312" w:hint="eastAsia"/>
          <w:lang w:val="en-US"/>
        </w:rPr>
        <w:t>、清除浏览器缓存</w:t>
      </w:r>
      <w:r>
        <w:rPr>
          <w:rFonts w:ascii="仿宋_GB2312" w:eastAsia="仿宋_GB2312" w:hAnsi="仿宋_GB2312" w:cs="仿宋_GB2312" w:hint="eastAsia"/>
          <w:lang w:val="en-US"/>
        </w:rPr>
        <w:t>.........................8</w:t>
      </w:r>
    </w:p>
    <w:p w:rsidR="00EE34B8" w:rsidRDefault="00117D7F">
      <w:pPr>
        <w:pStyle w:val="1"/>
        <w:tabs>
          <w:tab w:val="left" w:pos="422"/>
        </w:tabs>
        <w:spacing w:before="240"/>
        <w:ind w:leftChars="175" w:left="385" w:firstLineChars="152" w:firstLine="486"/>
        <w:rPr>
          <w:rFonts w:ascii="仿宋_GB2312" w:eastAsia="仿宋_GB2312" w:hAnsi="仿宋_GB2312" w:cs="仿宋_GB2312"/>
          <w:lang w:val="en-US"/>
        </w:rPr>
      </w:pPr>
      <w:r>
        <w:rPr>
          <w:rFonts w:ascii="仿宋_GB2312" w:eastAsia="仿宋_GB2312" w:hAnsi="仿宋_GB2312" w:cs="仿宋_GB2312" w:hint="eastAsia"/>
          <w:lang w:val="en-US"/>
        </w:rPr>
        <w:t>7</w:t>
      </w:r>
      <w:r>
        <w:rPr>
          <w:rFonts w:ascii="仿宋_GB2312" w:eastAsia="仿宋_GB2312" w:hAnsi="仿宋_GB2312" w:cs="仿宋_GB2312" w:hint="eastAsia"/>
          <w:lang w:val="en-US"/>
        </w:rPr>
        <w:t>、添加兼容性视图</w:t>
      </w:r>
      <w:r>
        <w:rPr>
          <w:rFonts w:ascii="仿宋_GB2312" w:eastAsia="仿宋_GB2312" w:hAnsi="仿宋_GB2312" w:cs="仿宋_GB2312" w:hint="eastAsia"/>
          <w:lang w:val="en-US"/>
        </w:rPr>
        <w:t>........................10</w:t>
      </w:r>
    </w:p>
    <w:p w:rsidR="00EE34B8" w:rsidRDefault="00117D7F">
      <w:pPr>
        <w:pStyle w:val="1"/>
        <w:tabs>
          <w:tab w:val="left" w:pos="422"/>
        </w:tabs>
        <w:spacing w:before="240"/>
        <w:ind w:leftChars="175" w:left="385" w:firstLineChars="152" w:firstLine="486"/>
        <w:rPr>
          <w:rFonts w:ascii="仿宋_GB2312" w:eastAsia="仿宋_GB2312" w:hAnsi="仿宋_GB2312" w:cs="仿宋_GB2312"/>
          <w:lang w:val="en-US"/>
        </w:rPr>
      </w:pPr>
      <w:r>
        <w:rPr>
          <w:rFonts w:ascii="仿宋_GB2312" w:eastAsia="仿宋_GB2312" w:hAnsi="仿宋_GB2312" w:cs="仿宋_GB2312" w:hint="eastAsia"/>
          <w:lang w:val="en-US"/>
        </w:rPr>
        <w:t>8</w:t>
      </w:r>
      <w:r>
        <w:rPr>
          <w:rFonts w:ascii="仿宋_GB2312" w:eastAsia="仿宋_GB2312" w:hAnsi="仿宋_GB2312" w:cs="仿宋_GB2312" w:hint="eastAsia"/>
          <w:lang w:val="en-US"/>
        </w:rPr>
        <w:t>、添加信任站点</w:t>
      </w:r>
      <w:r>
        <w:rPr>
          <w:rFonts w:ascii="仿宋_GB2312" w:eastAsia="仿宋_GB2312" w:hAnsi="仿宋_GB2312" w:cs="仿宋_GB2312" w:hint="eastAsia"/>
          <w:lang w:val="en-US"/>
        </w:rPr>
        <w:t>..........................11</w:t>
      </w:r>
    </w:p>
    <w:p w:rsidR="00EE34B8" w:rsidRDefault="00EE34B8">
      <w:pPr>
        <w:pStyle w:val="a3"/>
        <w:spacing w:before="62"/>
        <w:ind w:left="100" w:firstLineChars="200" w:firstLine="643"/>
        <w:rPr>
          <w:rFonts w:ascii="黑体" w:eastAsia="黑体" w:hAnsi="黑体" w:cs="黑体"/>
          <w:b/>
          <w:bCs/>
          <w:sz w:val="32"/>
          <w:szCs w:val="32"/>
          <w:lang w:val="en-US"/>
        </w:rPr>
      </w:pPr>
    </w:p>
    <w:p w:rsidR="00EE34B8" w:rsidRDefault="00117D7F">
      <w:pPr>
        <w:pStyle w:val="a3"/>
        <w:spacing w:before="62"/>
        <w:ind w:left="100" w:firstLineChars="200" w:firstLine="643"/>
        <w:rPr>
          <w:rFonts w:ascii="黑体" w:eastAsia="黑体" w:hAnsi="黑体" w:cs="黑体"/>
          <w:b/>
          <w:bCs/>
          <w:sz w:val="32"/>
          <w:szCs w:val="32"/>
          <w:lang w:val="en-US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lang w:val="en-US"/>
        </w:rPr>
        <w:t>二、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登录开</w:t>
      </w:r>
      <w:r>
        <w:rPr>
          <w:rFonts w:ascii="黑体" w:eastAsia="黑体" w:hAnsi="黑体" w:cs="黑体" w:hint="eastAsia"/>
          <w:b/>
          <w:bCs/>
          <w:sz w:val="32"/>
          <w:szCs w:val="32"/>
          <w:lang w:val="en-US"/>
        </w:rPr>
        <w:t>评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标系统</w:t>
      </w:r>
      <w:r>
        <w:rPr>
          <w:rFonts w:ascii="黑体" w:eastAsia="黑体" w:hAnsi="黑体" w:cs="黑体" w:hint="eastAsia"/>
          <w:b/>
          <w:bCs/>
          <w:sz w:val="32"/>
          <w:szCs w:val="32"/>
          <w:lang w:val="en-US"/>
        </w:rPr>
        <w:t>........................</w:t>
      </w:r>
      <w:r>
        <w:rPr>
          <w:rFonts w:ascii="黑体" w:eastAsia="黑体" w:hAnsi="黑体" w:cs="黑体" w:hint="eastAsia"/>
          <w:sz w:val="32"/>
          <w:szCs w:val="32"/>
          <w:lang w:val="en-US"/>
        </w:rPr>
        <w:t>12</w:t>
      </w:r>
    </w:p>
    <w:p w:rsidR="00EE34B8" w:rsidRDefault="00EE34B8">
      <w:pPr>
        <w:pStyle w:val="a3"/>
        <w:spacing w:before="62"/>
        <w:ind w:left="100"/>
        <w:rPr>
          <w:rFonts w:ascii="黑体" w:eastAsia="黑体" w:hAnsi="黑体" w:cs="黑体"/>
          <w:b/>
          <w:bCs/>
          <w:sz w:val="32"/>
          <w:szCs w:val="32"/>
        </w:rPr>
      </w:pPr>
    </w:p>
    <w:p w:rsidR="00EE34B8" w:rsidRDefault="00117D7F">
      <w:pPr>
        <w:pStyle w:val="a3"/>
        <w:spacing w:before="62"/>
        <w:ind w:left="100" w:firstLineChars="200" w:firstLine="643"/>
        <w:rPr>
          <w:rFonts w:ascii="黑体" w:eastAsia="黑体" w:hAnsi="黑体" w:cs="黑体"/>
          <w:sz w:val="32"/>
          <w:szCs w:val="32"/>
          <w:lang w:val="en-US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lang w:val="en-US"/>
        </w:rPr>
        <w:t>三、进入项目评标</w:t>
      </w:r>
      <w:r>
        <w:rPr>
          <w:rFonts w:ascii="黑体" w:eastAsia="黑体" w:hAnsi="黑体" w:cs="黑体" w:hint="eastAsia"/>
          <w:b/>
          <w:bCs/>
          <w:sz w:val="32"/>
          <w:szCs w:val="32"/>
          <w:lang w:val="en-US"/>
        </w:rPr>
        <w:t>..........................</w:t>
      </w:r>
      <w:r>
        <w:rPr>
          <w:rFonts w:ascii="黑体" w:eastAsia="黑体" w:hAnsi="黑体" w:cs="黑体" w:hint="eastAsia"/>
          <w:sz w:val="32"/>
          <w:szCs w:val="32"/>
          <w:lang w:val="en-US"/>
        </w:rPr>
        <w:t>12</w:t>
      </w: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b/>
          <w:bCs/>
          <w:sz w:val="32"/>
          <w:szCs w:val="32"/>
          <w:lang w:val="en-US"/>
        </w:rPr>
      </w:pPr>
    </w:p>
    <w:p w:rsidR="00EE34B8" w:rsidRDefault="00EE34B8">
      <w:pPr>
        <w:pStyle w:val="a3"/>
        <w:spacing w:before="6"/>
        <w:jc w:val="center"/>
        <w:rPr>
          <w:rFonts w:ascii="黑体" w:eastAsia="黑体" w:hAnsi="黑体" w:cs="黑体"/>
          <w:sz w:val="32"/>
          <w:szCs w:val="32"/>
          <w:lang w:val="en-US"/>
        </w:rPr>
      </w:pPr>
    </w:p>
    <w:p w:rsidR="00EE34B8" w:rsidRDefault="00117D7F">
      <w:pPr>
        <w:ind w:left="100" w:firstLineChars="200" w:firstLine="640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一、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开标前准备工作</w:t>
      </w:r>
    </w:p>
    <w:p w:rsidR="00EE34B8" w:rsidRDefault="00EE34B8">
      <w:pPr>
        <w:pStyle w:val="a3"/>
        <w:spacing w:before="9"/>
        <w:rPr>
          <w:rFonts w:ascii="仿宋_GB2312" w:eastAsia="仿宋_GB2312" w:hAnsi="仿宋_GB2312" w:cs="仿宋_GB2312"/>
          <w:b/>
          <w:sz w:val="32"/>
          <w:szCs w:val="32"/>
        </w:rPr>
      </w:pPr>
    </w:p>
    <w:p w:rsidR="00EE34B8" w:rsidRDefault="00117D7F">
      <w:pPr>
        <w:pStyle w:val="a3"/>
        <w:spacing w:line="417" w:lineRule="auto"/>
        <w:ind w:left="100" w:right="583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注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  <w:lang w:val="en-US"/>
        </w:rPr>
        <w:t>请提前对您的电脑进行调试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，如有问题请及时拨打技术支持电话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 xml:space="preserve"> 0971-5115657 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咨询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</w:p>
    <w:p w:rsidR="00EE34B8" w:rsidRDefault="00117D7F">
      <w:pPr>
        <w:pStyle w:val="2"/>
        <w:tabs>
          <w:tab w:val="left" w:pos="384"/>
        </w:tabs>
        <w:spacing w:line="560" w:lineRule="exact"/>
        <w:ind w:left="99"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电脑配置</w:t>
      </w:r>
      <w:r>
        <w:rPr>
          <w:rFonts w:ascii="仿宋_GB2312" w:eastAsia="仿宋_GB2312" w:hAnsi="仿宋_GB2312" w:cs="仿宋_GB2312" w:hint="eastAsia"/>
          <w:sz w:val="32"/>
          <w:szCs w:val="32"/>
        </w:rPr>
        <w:t>最低</w:t>
      </w:r>
      <w:r>
        <w:rPr>
          <w:rFonts w:ascii="仿宋_GB2312" w:eastAsia="仿宋_GB2312" w:hAnsi="仿宋_GB2312" w:cs="仿宋_GB2312" w:hint="eastAsia"/>
          <w:sz w:val="32"/>
          <w:szCs w:val="32"/>
        </w:rPr>
        <w:t>要求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</w:p>
    <w:p w:rsidR="00EE34B8" w:rsidRDefault="00117D7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CPU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：</w:t>
      </w:r>
      <w:proofErr w:type="spellStart"/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intel</w:t>
      </w:r>
      <w:proofErr w:type="spellEnd"/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 xml:space="preserve"> Core  i5 -2400s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处理器（或相当）及以上</w:t>
      </w:r>
    </w:p>
    <w:p w:rsidR="00EE34B8" w:rsidRDefault="00117D7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）内存：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4GB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及以上</w:t>
      </w:r>
    </w:p>
    <w:p w:rsidR="00EE34B8" w:rsidRDefault="00117D7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）硬盘容量：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500GB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及以上</w:t>
      </w:r>
    </w:p>
    <w:p w:rsidR="00EE34B8" w:rsidRDefault="00117D7F">
      <w:pPr>
        <w:spacing w:line="560" w:lineRule="exact"/>
        <w:ind w:leftChars="290" w:left="638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）显卡：集成显卡及以上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br/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）声卡：集成声卡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br/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6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）操作系统：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 xml:space="preserve">Windows7 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或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Windows10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专业版操作系统</w:t>
      </w:r>
    </w:p>
    <w:p w:rsidR="00EE34B8" w:rsidRDefault="00117D7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）高清摄像头：≥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720P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分辨率</w:t>
      </w:r>
    </w:p>
    <w:p w:rsidR="00EE34B8" w:rsidRDefault="00117D7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）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耳麦带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话筒</w:t>
      </w:r>
    </w:p>
    <w:p w:rsidR="00EE34B8" w:rsidRDefault="00117D7F">
      <w:pPr>
        <w:pStyle w:val="a9"/>
        <w:tabs>
          <w:tab w:val="left" w:pos="424"/>
        </w:tabs>
        <w:spacing w:before="108"/>
        <w:ind w:left="99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9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）宽带≥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100M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，建议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200M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br/>
      </w:r>
      <w:r>
        <w:rPr>
          <w:rStyle w:val="2Char"/>
          <w:rFonts w:ascii="仿宋_GB2312" w:eastAsia="仿宋_GB2312" w:hAnsi="仿宋_GB2312" w:cs="仿宋_GB2312" w:hint="eastAsia"/>
          <w:sz w:val="32"/>
          <w:szCs w:val="32"/>
          <w:lang w:val="en-US"/>
        </w:rPr>
        <w:t>2.</w:t>
      </w:r>
      <w:r>
        <w:rPr>
          <w:rStyle w:val="2Char"/>
          <w:rFonts w:ascii="仿宋_GB2312" w:eastAsia="仿宋_GB2312" w:hAnsi="仿宋_GB2312" w:cs="仿宋_GB2312" w:hint="eastAsia"/>
          <w:sz w:val="32"/>
          <w:szCs w:val="32"/>
        </w:rPr>
        <w:t>打开</w:t>
      </w:r>
      <w:r>
        <w:rPr>
          <w:rStyle w:val="2Char"/>
          <w:rFonts w:ascii="仿宋_GB2312" w:eastAsia="仿宋_GB2312" w:hAnsi="仿宋_GB2312" w:cs="仿宋_GB2312" w:hint="eastAsia"/>
          <w:sz w:val="32"/>
          <w:szCs w:val="32"/>
        </w:rPr>
        <w:t xml:space="preserve"> IE </w:t>
      </w:r>
      <w:r>
        <w:rPr>
          <w:rStyle w:val="2Char"/>
          <w:rFonts w:ascii="仿宋_GB2312" w:eastAsia="仿宋_GB2312" w:hAnsi="仿宋_GB2312" w:cs="仿宋_GB2312" w:hint="eastAsia"/>
          <w:sz w:val="32"/>
          <w:szCs w:val="32"/>
        </w:rPr>
        <w:t>浏览器方法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C00000"/>
          <w:spacing w:val="-12"/>
          <w:sz w:val="32"/>
          <w:szCs w:val="32"/>
        </w:rPr>
        <w:t>注</w:t>
      </w:r>
      <w:r>
        <w:rPr>
          <w:rFonts w:ascii="仿宋_GB2312" w:eastAsia="仿宋_GB2312" w:hAnsi="仿宋_GB2312" w:cs="仿宋_GB2312" w:hint="eastAsia"/>
          <w:color w:val="C00000"/>
          <w:spacing w:val="-12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color w:val="C00000"/>
          <w:spacing w:val="-12"/>
          <w:sz w:val="32"/>
          <w:szCs w:val="32"/>
        </w:rPr>
        <w:t>必须使用</w:t>
      </w:r>
      <w:r>
        <w:rPr>
          <w:rFonts w:ascii="仿宋_GB2312" w:eastAsia="仿宋_GB2312" w:hAnsi="仿宋_GB2312" w:cs="仿宋_GB2312" w:hint="eastAsia"/>
          <w:color w:val="C00000"/>
          <w:spacing w:val="-12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IE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  <w:lang w:val="en-US"/>
        </w:rPr>
        <w:t xml:space="preserve"> 10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  <w:lang w:val="en-US"/>
        </w:rPr>
        <w:t>版本及以上的浏览器</w:t>
      </w:r>
      <w:r>
        <w:rPr>
          <w:rFonts w:ascii="仿宋_GB2312" w:eastAsia="仿宋_GB2312" w:hAnsi="仿宋_GB2312" w:cs="仿宋_GB2312" w:hint="eastAsia"/>
          <w:color w:val="C00000"/>
          <w:spacing w:val="-15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）</w:t>
      </w:r>
    </w:p>
    <w:p w:rsidR="00EE34B8" w:rsidRDefault="00117D7F">
      <w:pPr>
        <w:pStyle w:val="a3"/>
        <w:ind w:left="100" w:firstLineChars="200" w:firstLine="640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Win10 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系统在如下图搜索框内输入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int </w:t>
      </w:r>
      <w:r>
        <w:rPr>
          <w:rFonts w:ascii="仿宋_GB2312" w:eastAsia="仿宋_GB2312" w:hAnsi="仿宋_GB2312" w:cs="仿宋_GB2312" w:hint="eastAsia"/>
          <w:sz w:val="32"/>
          <w:szCs w:val="32"/>
        </w:rPr>
        <w:t>找到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ie </w:t>
      </w:r>
      <w:r>
        <w:rPr>
          <w:rFonts w:ascii="仿宋_GB2312" w:eastAsia="仿宋_GB2312" w:hAnsi="仿宋_GB2312" w:cs="仿宋_GB2312" w:hint="eastAsia"/>
          <w:sz w:val="32"/>
          <w:szCs w:val="32"/>
        </w:rPr>
        <w:t>浏览器打开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 xml:space="preserve">       </w:t>
      </w:r>
    </w:p>
    <w:p w:rsidR="00EE34B8" w:rsidRDefault="00117D7F">
      <w:pPr>
        <w:pStyle w:val="a3"/>
        <w:ind w:left="100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0" distR="0">
            <wp:extent cx="6040120" cy="3228340"/>
            <wp:effectExtent l="0" t="0" r="17780" b="1016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spacing w:before="10"/>
        <w:rPr>
          <w:rFonts w:ascii="仿宋_GB2312" w:eastAsia="仿宋_GB2312" w:hAnsi="仿宋_GB2312" w:cs="仿宋_GB2312"/>
          <w:sz w:val="32"/>
          <w:szCs w:val="32"/>
        </w:rPr>
      </w:pPr>
    </w:p>
    <w:p w:rsidR="00EE34B8" w:rsidRDefault="00117D7F">
      <w:pPr>
        <w:pStyle w:val="a3"/>
        <w:spacing w:before="61"/>
        <w:ind w:firstLineChars="200" w:firstLine="640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 xml:space="preserve">Win7 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系统点击左下角【开始】在搜索框输入，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int </w:t>
      </w:r>
      <w:r>
        <w:rPr>
          <w:rFonts w:ascii="仿宋_GB2312" w:eastAsia="仿宋_GB2312" w:hAnsi="仿宋_GB2312" w:cs="仿宋_GB2312" w:hint="eastAsia"/>
          <w:sz w:val="32"/>
          <w:szCs w:val="32"/>
        </w:rPr>
        <w:t>找到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IE </w:t>
      </w:r>
      <w:r>
        <w:rPr>
          <w:rFonts w:ascii="仿宋_GB2312" w:eastAsia="仿宋_GB2312" w:hAnsi="仿宋_GB2312" w:cs="仿宋_GB2312" w:hint="eastAsia"/>
          <w:sz w:val="32"/>
          <w:szCs w:val="32"/>
        </w:rPr>
        <w:t>浏览器并打开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114300" distR="114300">
            <wp:extent cx="6229350" cy="3026410"/>
            <wp:effectExtent l="0" t="0" r="0" b="254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spacing w:before="1"/>
        <w:jc w:val="center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:rsidR="00EE34B8" w:rsidRDefault="00117D7F">
      <w:pPr>
        <w:pStyle w:val="2"/>
        <w:tabs>
          <w:tab w:val="left" w:pos="384"/>
          <w:tab w:val="left" w:pos="9935"/>
        </w:tabs>
        <w:spacing w:before="138"/>
        <w:ind w:left="0"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CA</w:t>
      </w:r>
      <w:r>
        <w:rPr>
          <w:rFonts w:ascii="仿宋_GB2312" w:eastAsia="仿宋_GB2312" w:hAnsi="仿宋_GB2312" w:cs="仿宋_GB2312" w:hint="eastAsia"/>
          <w:spacing w:val="-16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pacing w:val="-16"/>
          <w:sz w:val="32"/>
          <w:szCs w:val="32"/>
        </w:rPr>
        <w:t>驱动安装</w:t>
      </w:r>
      <w:r>
        <w:rPr>
          <w:rFonts w:ascii="仿宋_GB2312" w:eastAsia="仿宋_GB2312" w:hAnsi="仿宋_GB2312" w:cs="仿宋_GB2312" w:hint="eastAsia"/>
          <w:spacing w:val="-16"/>
          <w:sz w:val="32"/>
          <w:szCs w:val="32"/>
        </w:rPr>
        <w:tab/>
      </w:r>
    </w:p>
    <w:p w:rsidR="00EE34B8" w:rsidRDefault="00117D7F" w:rsidP="00C076C9">
      <w:pPr>
        <w:pStyle w:val="a9"/>
        <w:tabs>
          <w:tab w:val="left" w:pos="802"/>
        </w:tabs>
        <w:ind w:left="0" w:rightChars="300" w:right="660" w:firstLineChars="200" w:firstLine="594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23"/>
          <w:sz w:val="32"/>
          <w:szCs w:val="32"/>
        </w:rPr>
        <w:t>未安装</w:t>
      </w:r>
      <w:r>
        <w:rPr>
          <w:rFonts w:ascii="仿宋_GB2312" w:eastAsia="仿宋_GB2312" w:hAnsi="仿宋_GB2312" w:cs="仿宋_GB2312" w:hint="eastAsia"/>
          <w:spacing w:val="-23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CA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>驱动的，在青海省公共资源交易网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hyperlink r:id="rId11">
        <w:r>
          <w:rPr>
            <w:rFonts w:ascii="仿宋_GB2312" w:eastAsia="仿宋_GB2312" w:hAnsi="仿宋_GB2312" w:cs="仿宋_GB2312" w:hint="eastAsia"/>
            <w:color w:val="0000FF"/>
            <w:sz w:val="32"/>
            <w:szCs w:val="32"/>
            <w:u w:val="single" w:color="0000FF"/>
          </w:rPr>
          <w:t>http://www.qhggzyjy.gov.cn/ggzy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pacing w:val="-8"/>
          <w:sz w:val="32"/>
          <w:szCs w:val="32"/>
        </w:rPr>
        <w:t>【</w:t>
      </w:r>
      <w:r>
        <w:rPr>
          <w:rFonts w:ascii="仿宋_GB2312" w:eastAsia="仿宋_GB2312" w:hAnsi="仿宋_GB2312" w:cs="仿宋_GB2312" w:hint="eastAsia"/>
          <w:spacing w:val="-8"/>
          <w:sz w:val="32"/>
          <w:szCs w:val="32"/>
          <w:lang w:val="en-US"/>
        </w:rPr>
        <w:t>交易平台</w:t>
      </w:r>
      <w:r>
        <w:rPr>
          <w:rFonts w:ascii="仿宋_GB2312" w:eastAsia="仿宋_GB2312" w:hAnsi="仿宋_GB2312" w:cs="仿宋_GB2312" w:hint="eastAsia"/>
          <w:spacing w:val="-8"/>
          <w:sz w:val="32"/>
          <w:szCs w:val="32"/>
        </w:rPr>
        <w:t>】</w:t>
      </w:r>
      <w:r>
        <w:rPr>
          <w:rFonts w:ascii="仿宋_GB2312" w:eastAsia="仿宋_GB2312" w:hAnsi="仿宋_GB2312" w:cs="仿宋_GB2312" w:hint="eastAsia"/>
          <w:spacing w:val="-8"/>
          <w:sz w:val="32"/>
          <w:szCs w:val="32"/>
        </w:rPr>
        <w:t>---</w:t>
      </w:r>
      <w:r>
        <w:rPr>
          <w:rFonts w:ascii="仿宋_GB2312" w:eastAsia="仿宋_GB2312" w:hAnsi="仿宋_GB2312" w:cs="仿宋_GB2312" w:hint="eastAsia"/>
          <w:spacing w:val="-8"/>
          <w:sz w:val="32"/>
          <w:szCs w:val="32"/>
        </w:rPr>
        <w:t>【办事指南】</w:t>
      </w:r>
      <w:r>
        <w:rPr>
          <w:rFonts w:ascii="仿宋_GB2312" w:eastAsia="仿宋_GB2312" w:hAnsi="仿宋_GB2312" w:cs="仿宋_GB2312" w:hint="eastAsia"/>
          <w:spacing w:val="-8"/>
          <w:sz w:val="32"/>
          <w:szCs w:val="32"/>
        </w:rPr>
        <w:t>---</w:t>
      </w:r>
      <w:r>
        <w:rPr>
          <w:rFonts w:ascii="仿宋_GB2312" w:eastAsia="仿宋_GB2312" w:hAnsi="仿宋_GB2312" w:cs="仿宋_GB2312" w:hint="eastAsia"/>
          <w:spacing w:val="-8"/>
          <w:sz w:val="32"/>
          <w:szCs w:val="32"/>
        </w:rPr>
        <w:t>【下载中心】</w:t>
      </w:r>
      <w:r>
        <w:rPr>
          <w:rFonts w:ascii="仿宋_GB2312" w:eastAsia="仿宋_GB2312" w:hAnsi="仿宋_GB2312" w:cs="仿宋_GB2312" w:hint="eastAsia"/>
          <w:spacing w:val="-12"/>
          <w:sz w:val="32"/>
          <w:szCs w:val="32"/>
        </w:rPr>
        <w:t>菜单中下载“</w:t>
      </w:r>
      <w:r>
        <w:rPr>
          <w:rFonts w:ascii="仿宋_GB2312" w:eastAsia="仿宋_GB2312" w:hAnsi="仿宋_GB2312" w:cs="仿宋_GB2312" w:hint="eastAsia"/>
          <w:spacing w:val="-12"/>
          <w:sz w:val="32"/>
          <w:szCs w:val="32"/>
          <w:lang w:val="en-US"/>
        </w:rPr>
        <w:t>青海公共资源交易平台</w:t>
      </w:r>
      <w:r>
        <w:rPr>
          <w:rFonts w:ascii="仿宋_GB2312" w:eastAsia="仿宋_GB2312" w:hAnsi="仿宋_GB2312" w:cs="仿宋_GB2312" w:hint="eastAsia"/>
          <w:spacing w:val="-12"/>
          <w:sz w:val="32"/>
          <w:szCs w:val="32"/>
          <w:lang w:val="en-US"/>
        </w:rPr>
        <w:t>CA</w:t>
      </w:r>
      <w:r>
        <w:rPr>
          <w:rFonts w:ascii="仿宋_GB2312" w:eastAsia="仿宋_GB2312" w:hAnsi="仿宋_GB2312" w:cs="仿宋_GB2312" w:hint="eastAsia"/>
          <w:spacing w:val="-12"/>
          <w:sz w:val="32"/>
          <w:szCs w:val="32"/>
          <w:lang w:val="en-US"/>
        </w:rPr>
        <w:t>驱动（青海互联互通版）</w:t>
      </w:r>
      <w:r>
        <w:rPr>
          <w:rFonts w:ascii="仿宋_GB2312" w:eastAsia="仿宋_GB2312" w:hAnsi="仿宋_GB2312" w:cs="仿宋_GB2312" w:hint="eastAsia"/>
          <w:spacing w:val="-12"/>
          <w:sz w:val="32"/>
          <w:szCs w:val="32"/>
          <w:lang w:val="en-US"/>
        </w:rPr>
        <w:t>1.6.rar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</w:rPr>
        <w:t>和“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  <w:lang w:val="en-US"/>
        </w:rPr>
        <w:t>新版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  <w:lang w:val="en-US"/>
        </w:rPr>
        <w:t>CA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  <w:lang w:val="en-US"/>
        </w:rPr>
        <w:t>驱动安装流程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.doc</w:t>
      </w:r>
      <w:r>
        <w:rPr>
          <w:rFonts w:ascii="仿宋_GB2312" w:eastAsia="仿宋_GB2312" w:hAnsi="仿宋_GB2312" w:cs="仿宋_GB2312" w:hint="eastAsia"/>
          <w:sz w:val="32"/>
          <w:szCs w:val="32"/>
        </w:rPr>
        <w:t>”。按照操作手册安装，并检测（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注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之</w:t>
      </w:r>
      <w:r>
        <w:rPr>
          <w:rFonts w:ascii="仿宋_GB2312" w:eastAsia="仿宋_GB2312" w:hAnsi="仿宋_GB2312" w:cs="仿宋_GB2312" w:hint="eastAsia"/>
          <w:color w:val="C00000"/>
          <w:spacing w:val="11"/>
          <w:sz w:val="32"/>
          <w:szCs w:val="32"/>
        </w:rPr>
        <w:t>前已安装过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CA</w:t>
      </w:r>
      <w:r>
        <w:rPr>
          <w:rFonts w:ascii="仿宋_GB2312" w:eastAsia="仿宋_GB2312" w:hAnsi="仿宋_GB2312" w:cs="仿宋_GB2312" w:hint="eastAsia"/>
          <w:color w:val="C00000"/>
          <w:spacing w:val="-10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color w:val="C00000"/>
          <w:spacing w:val="-10"/>
          <w:sz w:val="32"/>
          <w:szCs w:val="32"/>
        </w:rPr>
        <w:t>驱动，并能正常登录交易平台的，无需再次安装</w:t>
      </w:r>
      <w:r>
        <w:rPr>
          <w:rFonts w:ascii="仿宋_GB2312" w:eastAsia="仿宋_GB2312" w:hAnsi="仿宋_GB2312" w:cs="仿宋_GB2312" w:hint="eastAsia"/>
          <w:sz w:val="32"/>
          <w:szCs w:val="32"/>
        </w:rPr>
        <w:t>）。</w:t>
      </w:r>
    </w:p>
    <w:p w:rsidR="00EE34B8" w:rsidRDefault="00117D7F">
      <w:pPr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0" distR="0">
            <wp:extent cx="6115685" cy="3074670"/>
            <wp:effectExtent l="0" t="0" r="18415" b="1143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</w:p>
    <w:p w:rsidR="00EE34B8" w:rsidRDefault="00117D7F">
      <w:pPr>
        <w:pStyle w:val="a3"/>
        <w:ind w:left="100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lastRenderedPageBreak/>
        <w:drawing>
          <wp:inline distT="0" distB="0" distL="114300" distR="114300">
            <wp:extent cx="1083945" cy="1503680"/>
            <wp:effectExtent l="0" t="0" r="1905" b="1270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8" w:rsidRDefault="00117D7F">
      <w:pPr>
        <w:pStyle w:val="a9"/>
        <w:tabs>
          <w:tab w:val="left" w:pos="802"/>
          <w:tab w:val="left" w:pos="5972"/>
        </w:tabs>
        <w:spacing w:before="61" w:line="415" w:lineRule="auto"/>
        <w:ind w:left="100" w:right="636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插</w:t>
      </w:r>
      <w:r>
        <w:rPr>
          <w:rFonts w:ascii="仿宋_GB2312" w:eastAsia="仿宋_GB2312" w:hAnsi="仿宋_GB2312" w:cs="仿宋_GB2312" w:hint="eastAsia"/>
          <w:spacing w:val="67"/>
          <w:sz w:val="32"/>
          <w:szCs w:val="32"/>
        </w:rPr>
        <w:t>入</w:t>
      </w:r>
      <w:r>
        <w:rPr>
          <w:rFonts w:ascii="仿宋_GB2312" w:eastAsia="仿宋_GB2312" w:hAnsi="仿宋_GB2312" w:cs="仿宋_GB2312" w:hint="eastAsia"/>
          <w:sz w:val="32"/>
          <w:szCs w:val="32"/>
        </w:rPr>
        <w:t>CA</w:t>
      </w:r>
      <w:r>
        <w:rPr>
          <w:rFonts w:ascii="仿宋_GB2312" w:eastAsia="仿宋_GB2312" w:hAnsi="仿宋_GB2312" w:cs="仿宋_GB2312" w:hint="eastAsia"/>
          <w:spacing w:val="-71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锁</w:t>
      </w:r>
      <w:r>
        <w:rPr>
          <w:rFonts w:ascii="仿宋_GB2312" w:eastAsia="仿宋_GB2312" w:hAnsi="仿宋_GB2312" w:cs="仿宋_GB2312" w:hint="eastAsia"/>
          <w:spacing w:val="-10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桌</w:t>
      </w:r>
      <w:r>
        <w:rPr>
          <w:rFonts w:ascii="仿宋_GB2312" w:eastAsia="仿宋_GB2312" w:hAnsi="仿宋_GB2312" w:cs="仿宋_GB2312" w:hint="eastAsia"/>
          <w:spacing w:val="-3"/>
          <w:sz w:val="32"/>
          <w:szCs w:val="32"/>
        </w:rPr>
        <w:t>面</w:t>
      </w:r>
      <w:r>
        <w:rPr>
          <w:rFonts w:ascii="仿宋_GB2312" w:eastAsia="仿宋_GB2312" w:hAnsi="仿宋_GB2312" w:cs="仿宋_GB2312" w:hint="eastAsia"/>
          <w:sz w:val="32"/>
          <w:szCs w:val="32"/>
        </w:rPr>
        <w:t>上打</w:t>
      </w:r>
      <w:r>
        <w:rPr>
          <w:rFonts w:ascii="仿宋_GB2312" w:eastAsia="仿宋_GB2312" w:hAnsi="仿宋_GB2312" w:cs="仿宋_GB2312" w:hint="eastAsia"/>
          <w:spacing w:val="-3"/>
          <w:sz w:val="32"/>
          <w:szCs w:val="32"/>
        </w:rPr>
        <w:t>开</w:t>
      </w:r>
      <w:r>
        <w:rPr>
          <w:rFonts w:ascii="仿宋_GB2312" w:eastAsia="仿宋_GB2312" w:hAnsi="仿宋_GB2312" w:cs="仿宋_GB2312" w:hint="eastAsia"/>
          <w:spacing w:val="-3"/>
          <w:sz w:val="32"/>
          <w:szCs w:val="32"/>
          <w:lang w:val="en-US"/>
        </w:rPr>
        <w:t>检测工具</w:t>
      </w:r>
      <w:r>
        <w:rPr>
          <w:rFonts w:ascii="仿宋_GB2312" w:eastAsia="仿宋_GB2312" w:hAnsi="仿宋_GB2312" w:cs="仿宋_GB2312" w:hint="eastAsia"/>
          <w:sz w:val="32"/>
          <w:szCs w:val="32"/>
        </w:rPr>
        <w:t>，点</w:t>
      </w:r>
      <w:r>
        <w:rPr>
          <w:rFonts w:ascii="仿宋_GB2312" w:eastAsia="仿宋_GB2312" w:hAnsi="仿宋_GB2312" w:cs="仿宋_GB2312" w:hint="eastAsia"/>
          <w:spacing w:val="-3"/>
          <w:sz w:val="32"/>
          <w:szCs w:val="32"/>
        </w:rPr>
        <w:t>击</w:t>
      </w:r>
      <w:r>
        <w:rPr>
          <w:rFonts w:ascii="仿宋_GB2312" w:eastAsia="仿宋_GB2312" w:hAnsi="仿宋_GB2312" w:cs="仿宋_GB2312" w:hint="eastAsia"/>
          <w:spacing w:val="-3"/>
          <w:sz w:val="32"/>
          <w:szCs w:val="32"/>
          <w:lang w:val="en-US"/>
        </w:rPr>
        <w:t>一键</w:t>
      </w:r>
      <w:r>
        <w:rPr>
          <w:rFonts w:ascii="仿宋_GB2312" w:eastAsia="仿宋_GB2312" w:hAnsi="仿宋_GB2312" w:cs="仿宋_GB2312" w:hint="eastAsia"/>
          <w:spacing w:val="-3"/>
          <w:sz w:val="32"/>
          <w:szCs w:val="32"/>
        </w:rPr>
        <w:t>检</w:t>
      </w:r>
      <w:r>
        <w:rPr>
          <w:rFonts w:ascii="仿宋_GB2312" w:eastAsia="仿宋_GB2312" w:hAnsi="仿宋_GB2312" w:cs="仿宋_GB2312" w:hint="eastAsia"/>
          <w:sz w:val="32"/>
          <w:szCs w:val="32"/>
        </w:rPr>
        <w:t>测</w:t>
      </w:r>
      <w:r>
        <w:rPr>
          <w:rFonts w:ascii="仿宋_GB2312" w:eastAsia="仿宋_GB2312" w:hAnsi="仿宋_GB2312" w:cs="仿宋_GB2312" w:hint="eastAsia"/>
          <w:spacing w:val="-10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分</w:t>
      </w:r>
      <w:r>
        <w:rPr>
          <w:rFonts w:ascii="仿宋_GB2312" w:eastAsia="仿宋_GB2312" w:hAnsi="仿宋_GB2312" w:cs="仿宋_GB2312" w:hint="eastAsia"/>
          <w:spacing w:val="-3"/>
          <w:sz w:val="32"/>
          <w:szCs w:val="32"/>
        </w:rPr>
        <w:t>别</w:t>
      </w:r>
      <w:r>
        <w:rPr>
          <w:rFonts w:ascii="仿宋_GB2312" w:eastAsia="仿宋_GB2312" w:hAnsi="仿宋_GB2312" w:cs="仿宋_GB2312" w:hint="eastAsia"/>
          <w:spacing w:val="-3"/>
          <w:sz w:val="32"/>
          <w:szCs w:val="32"/>
          <w:lang w:val="en-US"/>
        </w:rPr>
        <w:t>点击证书显示和签章测试</w:t>
      </w:r>
      <w:r>
        <w:rPr>
          <w:rFonts w:ascii="仿宋_GB2312" w:eastAsia="仿宋_GB2312" w:hAnsi="仿宋_GB2312" w:cs="仿宋_GB2312" w:hint="eastAsia"/>
          <w:sz w:val="32"/>
          <w:szCs w:val="32"/>
        </w:rPr>
        <w:t>，将其</w:t>
      </w:r>
      <w:r>
        <w:rPr>
          <w:rFonts w:ascii="仿宋_GB2312" w:eastAsia="仿宋_GB2312" w:hAnsi="仿宋_GB2312" w:cs="仿宋_GB2312" w:hint="eastAsia"/>
          <w:spacing w:val="-3"/>
          <w:sz w:val="32"/>
          <w:szCs w:val="32"/>
        </w:rPr>
        <w:t>中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证书序列号</w:t>
      </w:r>
      <w:r>
        <w:rPr>
          <w:rFonts w:ascii="仿宋_GB2312" w:eastAsia="仿宋_GB2312" w:hAnsi="仿宋_GB2312" w:cs="仿宋_GB2312" w:hint="eastAsia"/>
          <w:sz w:val="32"/>
          <w:szCs w:val="32"/>
        </w:rPr>
        <w:t>记录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保存备用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EE34B8" w:rsidRDefault="00117D7F">
      <w:pPr>
        <w:pStyle w:val="a9"/>
        <w:tabs>
          <w:tab w:val="left" w:pos="802"/>
          <w:tab w:val="left" w:pos="5972"/>
        </w:tabs>
        <w:spacing w:before="61" w:line="415" w:lineRule="auto"/>
        <w:ind w:left="99" w:right="636"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t>4.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t>远程视频交流软件安装</w:t>
      </w:r>
    </w:p>
    <w:p w:rsidR="00EE34B8" w:rsidRDefault="00117D7F">
      <w:pPr>
        <w:pStyle w:val="a9"/>
        <w:tabs>
          <w:tab w:val="left" w:pos="802"/>
          <w:tab w:val="left" w:pos="5972"/>
        </w:tabs>
        <w:spacing w:before="61" w:line="415" w:lineRule="auto"/>
        <w:ind w:left="99" w:right="636" w:firstLine="0"/>
        <w:jc w:val="both"/>
        <w:rPr>
          <w:rFonts w:ascii="仿宋_GB2312" w:eastAsia="仿宋_GB2312" w:hAnsi="仿宋_GB2312" w:cs="仿宋_GB2312"/>
          <w:spacing w:val="-27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t xml:space="preserve">    </w:t>
      </w:r>
      <w:r>
        <w:rPr>
          <w:rFonts w:ascii="仿宋_GB2312" w:eastAsia="仿宋_GB2312" w:hAnsi="仿宋_GB2312" w:cs="仿宋_GB2312" w:hint="eastAsia"/>
          <w:spacing w:val="-23"/>
          <w:sz w:val="32"/>
          <w:szCs w:val="32"/>
        </w:rPr>
        <w:t>未安装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远程视频交流软件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>的，在青海省公共资源交易网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>http://www.qhggzyjy.gov.cn/ggzy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>）【交易平台】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>---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>【办事指南】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>---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>【下载中心】菜单中下载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  <w:lang w:val="en-US"/>
        </w:rPr>
        <w:t>评标专家视频会议安装包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  <w:lang w:val="en-US"/>
        </w:rPr>
        <w:t>，下载并解压完成后分别双击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  <w:lang w:val="en-US"/>
        </w:rPr>
        <w:t>PWDesktopV3.8.9.1.exe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  <w:lang w:val="en-US"/>
        </w:rPr>
        <w:t>和新点视频会议系统最大化安装包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  <w:lang w:val="en-US"/>
        </w:rPr>
        <w:t>.exe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  <w:lang w:val="en-US"/>
        </w:rPr>
        <w:t>，按照安装向导提示，连续点击【下一步（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  <w:lang w:val="en-US"/>
        </w:rPr>
        <w:t>N</w:t>
      </w:r>
      <w:r>
        <w:rPr>
          <w:rFonts w:ascii="仿宋_GB2312" w:eastAsia="仿宋_GB2312" w:hAnsi="仿宋_GB2312" w:cs="仿宋_GB2312" w:hint="eastAsia"/>
          <w:spacing w:val="-27"/>
          <w:sz w:val="32"/>
          <w:szCs w:val="32"/>
          <w:lang w:val="en-US"/>
        </w:rPr>
        <w:t>）】，直至安装完成。</w:t>
      </w:r>
    </w:p>
    <w:p w:rsidR="00EE34B8" w:rsidRDefault="00117D7F">
      <w:pPr>
        <w:pStyle w:val="a9"/>
        <w:tabs>
          <w:tab w:val="left" w:pos="802"/>
          <w:tab w:val="left" w:pos="5972"/>
        </w:tabs>
        <w:spacing w:before="61" w:line="415" w:lineRule="auto"/>
        <w:ind w:left="99" w:right="636" w:firstLine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114300" distR="114300">
            <wp:extent cx="5760085" cy="3473450"/>
            <wp:effectExtent l="0" t="0" r="12065" b="1270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B8" w:rsidRDefault="00117D7F">
      <w:pPr>
        <w:pStyle w:val="a9"/>
        <w:tabs>
          <w:tab w:val="left" w:pos="802"/>
          <w:tab w:val="left" w:pos="5972"/>
        </w:tabs>
        <w:spacing w:before="61" w:line="415" w:lineRule="auto"/>
        <w:ind w:left="99" w:right="636" w:firstLine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lastRenderedPageBreak/>
        <w:drawing>
          <wp:inline distT="0" distB="0" distL="114300" distR="114300">
            <wp:extent cx="5864225" cy="3569970"/>
            <wp:effectExtent l="0" t="0" r="3175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B8" w:rsidRDefault="00117D7F">
      <w:pPr>
        <w:pStyle w:val="a9"/>
        <w:tabs>
          <w:tab w:val="left" w:pos="802"/>
          <w:tab w:val="left" w:pos="5972"/>
        </w:tabs>
        <w:spacing w:before="61" w:line="415" w:lineRule="auto"/>
        <w:ind w:left="99" w:right="636" w:firstLine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114300" distR="114300">
            <wp:extent cx="5760085" cy="4678045"/>
            <wp:effectExtent l="0" t="0" r="12065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B8" w:rsidRDefault="00117D7F">
      <w:pPr>
        <w:pStyle w:val="a9"/>
        <w:tabs>
          <w:tab w:val="left" w:pos="802"/>
          <w:tab w:val="left" w:pos="5972"/>
        </w:tabs>
        <w:spacing w:before="61" w:line="415" w:lineRule="auto"/>
        <w:ind w:left="99" w:right="636" w:firstLine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lastRenderedPageBreak/>
        <w:drawing>
          <wp:inline distT="0" distB="0" distL="114300" distR="114300">
            <wp:extent cx="5814060" cy="4124960"/>
            <wp:effectExtent l="0" t="0" r="15240" b="889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B8" w:rsidRPr="00C076C9" w:rsidRDefault="00117D7F">
      <w:pPr>
        <w:pStyle w:val="2"/>
        <w:tabs>
          <w:tab w:val="left" w:pos="384"/>
          <w:tab w:val="left" w:pos="9935"/>
        </w:tabs>
        <w:spacing w:before="138"/>
        <w:ind w:left="99" w:firstLineChars="200" w:firstLine="643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5.</w:t>
      </w:r>
      <w:r w:rsidRPr="00C076C9">
        <w:rPr>
          <w:rFonts w:ascii="仿宋_GB2312" w:eastAsia="仿宋_GB2312" w:hAnsi="仿宋_GB2312" w:cs="仿宋_GB2312" w:hint="eastAsia"/>
          <w:sz w:val="32"/>
          <w:szCs w:val="32"/>
          <w:lang w:val="en-US"/>
        </w:rPr>
        <w:t xml:space="preserve">IE </w:t>
      </w:r>
      <w:r>
        <w:rPr>
          <w:rFonts w:ascii="仿宋_GB2312" w:eastAsia="仿宋_GB2312" w:hAnsi="仿宋_GB2312" w:cs="仿宋_GB2312" w:hint="eastAsia"/>
          <w:sz w:val="32"/>
          <w:szCs w:val="32"/>
        </w:rPr>
        <w:t>浏览器设置</w:t>
      </w:r>
    </w:p>
    <w:p w:rsidR="00EE34B8" w:rsidRPr="00C076C9" w:rsidRDefault="00EE34B8">
      <w:pPr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:rsidR="00EE34B8" w:rsidRPr="00C076C9" w:rsidRDefault="00117D7F">
      <w:pPr>
        <w:pStyle w:val="a3"/>
        <w:spacing w:before="35"/>
        <w:ind w:rightChars="295" w:right="649"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打开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IE</w:t>
      </w:r>
      <w:r>
        <w:rPr>
          <w:rFonts w:ascii="仿宋_GB2312" w:eastAsia="仿宋_GB2312" w:hAnsi="仿宋_GB2312" w:cs="仿宋_GB2312" w:hint="eastAsia"/>
          <w:sz w:val="32"/>
          <w:szCs w:val="32"/>
        </w:rPr>
        <w:t>浏览器</w:t>
      </w:r>
      <w:r w:rsidRPr="00C076C9">
        <w:rPr>
          <w:rFonts w:ascii="仿宋_GB2312" w:eastAsia="仿宋_GB2312" w:hAnsi="仿宋_GB2312" w:cs="仿宋_GB2312" w:hint="eastAsia"/>
          <w:color w:val="C00000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注</w:t>
      </w:r>
      <w:r w:rsidRPr="00C076C9">
        <w:rPr>
          <w:rFonts w:ascii="仿宋_GB2312" w:eastAsia="仿宋_GB2312" w:hAnsi="仿宋_GB2312" w:cs="仿宋_GB2312" w:hint="eastAsia"/>
          <w:color w:val="C00000"/>
          <w:sz w:val="32"/>
          <w:szCs w:val="32"/>
          <w:lang w:val="en-US"/>
        </w:rPr>
        <w:t>: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  <w:lang w:val="en-US"/>
        </w:rPr>
        <w:t>建议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使用</w:t>
      </w:r>
      <w:r w:rsidRPr="00C076C9">
        <w:rPr>
          <w:rFonts w:ascii="仿宋_GB2312" w:eastAsia="仿宋_GB2312" w:hAnsi="仿宋_GB2312" w:cs="仿宋_GB2312" w:hint="eastAsia"/>
          <w:color w:val="C00000"/>
          <w:sz w:val="32"/>
          <w:szCs w:val="32"/>
          <w:lang w:val="en-US"/>
        </w:rPr>
        <w:t>IE11</w:t>
      </w:r>
      <w:r>
        <w:rPr>
          <w:rFonts w:ascii="仿宋_GB2312" w:eastAsia="仿宋_GB2312" w:hAnsi="仿宋_GB2312" w:cs="仿宋_GB2312" w:hint="eastAsia"/>
          <w:color w:val="C00000"/>
          <w:sz w:val="32"/>
          <w:szCs w:val="32"/>
        </w:rPr>
        <w:t>版本浏览器</w:t>
      </w:r>
      <w:r w:rsidRPr="00C076C9">
        <w:rPr>
          <w:rFonts w:ascii="仿宋_GB2312" w:eastAsia="仿宋_GB2312" w:hAnsi="仿宋_GB2312" w:cs="仿宋_GB2312" w:hint="eastAsia"/>
          <w:color w:val="C00000"/>
          <w:sz w:val="32"/>
          <w:szCs w:val="32"/>
          <w:lang w:val="en-US"/>
        </w:rPr>
        <w:t>）</w:t>
      </w:r>
      <w:r w:rsidRPr="00C076C9">
        <w:rPr>
          <w:rFonts w:ascii="仿宋_GB2312" w:eastAsia="仿宋_GB2312" w:hAnsi="仿宋_GB2312" w:cs="仿宋_GB2312" w:hint="eastAsia"/>
          <w:spacing w:val="-14"/>
          <w:sz w:val="32"/>
          <w:szCs w:val="32"/>
          <w:lang w:val="en-US"/>
        </w:rPr>
        <w:t>，</w:t>
      </w:r>
      <w:r>
        <w:rPr>
          <w:rFonts w:ascii="仿宋_GB2312" w:eastAsia="仿宋_GB2312" w:hAnsi="仿宋_GB2312" w:cs="仿宋_GB2312" w:hint="eastAsia"/>
          <w:spacing w:val="-14"/>
          <w:sz w:val="32"/>
          <w:szCs w:val="32"/>
          <w:lang w:val="en-US"/>
        </w:rPr>
        <w:t>在地址栏输入</w:t>
      </w:r>
      <w:r w:rsidR="00C076C9" w:rsidRPr="00C076C9">
        <w:rPr>
          <w:rFonts w:ascii="仿宋_GB2312" w:eastAsia="仿宋_GB2312" w:hAnsi="仿宋_GB2312" w:cs="仿宋_GB2312"/>
          <w:spacing w:val="-14"/>
          <w:sz w:val="32"/>
          <w:szCs w:val="32"/>
          <w:lang w:val="en-US"/>
        </w:rPr>
        <w:t>http://www.qhdzzbfw.gov.cn/TPPingBiao</w:t>
      </w:r>
      <w:r w:rsidRPr="00C076C9"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青海省网上</w:t>
      </w:r>
      <w:r>
        <w:rPr>
          <w:rFonts w:ascii="仿宋_GB2312" w:eastAsia="仿宋_GB2312" w:hAnsi="仿宋_GB2312" w:cs="仿宋_GB2312" w:hint="eastAsia"/>
          <w:spacing w:val="4"/>
          <w:sz w:val="32"/>
          <w:szCs w:val="32"/>
          <w:lang w:val="en-US"/>
        </w:rPr>
        <w:t>开评标系统</w:t>
      </w:r>
      <w:r w:rsidRPr="00C076C9">
        <w:rPr>
          <w:rFonts w:ascii="仿宋_GB2312" w:eastAsia="仿宋_GB2312" w:hAnsi="仿宋_GB2312" w:cs="仿宋_GB2312" w:hint="eastAsia"/>
          <w:spacing w:val="4"/>
          <w:sz w:val="32"/>
          <w:szCs w:val="32"/>
          <w:lang w:val="en-US"/>
        </w:rPr>
        <w:t>），</w:t>
      </w:r>
      <w:r>
        <w:rPr>
          <w:rFonts w:ascii="仿宋_GB2312" w:eastAsia="仿宋_GB2312" w:hAnsi="仿宋_GB2312" w:cs="仿宋_GB2312" w:hint="eastAsia"/>
          <w:spacing w:val="4"/>
          <w:sz w:val="32"/>
          <w:szCs w:val="32"/>
          <w:lang w:val="en-US"/>
        </w:rPr>
        <w:t>进入系统登录页面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EE34B8" w:rsidRPr="00C076C9" w:rsidRDefault="00EE34B8">
      <w:pPr>
        <w:pStyle w:val="a3"/>
        <w:spacing w:before="35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:rsidR="00EE34B8" w:rsidRDefault="00117D7F">
      <w:pPr>
        <w:pStyle w:val="a3"/>
        <w:spacing w:before="35"/>
        <w:ind w:left="100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114300" distR="114300">
            <wp:extent cx="6077585" cy="2750820"/>
            <wp:effectExtent l="0" t="0" r="1841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spacing w:before="35"/>
        <w:ind w:left="100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</w:p>
    <w:p w:rsidR="00EE34B8" w:rsidRDefault="00EE34B8">
      <w:pPr>
        <w:pStyle w:val="a3"/>
        <w:spacing w:before="3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:rsidR="00EE34B8" w:rsidRDefault="00117D7F">
      <w:pPr>
        <w:pStyle w:val="a3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t>6.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t>清除浏览器缓存</w:t>
      </w:r>
    </w:p>
    <w:p w:rsidR="00EE34B8" w:rsidRDefault="00117D7F">
      <w:pPr>
        <w:pStyle w:val="a3"/>
        <w:ind w:firstLineChars="200" w:firstLine="640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）在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系统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登录页面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点击右上角设置图标</w:t>
      </w:r>
    </w:p>
    <w:p w:rsidR="00EE34B8" w:rsidRDefault="00EE34B8">
      <w:pPr>
        <w:pStyle w:val="a3"/>
        <w:ind w:firstLineChars="200" w:firstLine="640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:rsidR="00EE34B8" w:rsidRDefault="00117D7F">
      <w:pPr>
        <w:pStyle w:val="a3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114300" distR="114300">
            <wp:extent cx="6238875" cy="3493135"/>
            <wp:effectExtent l="0" t="0" r="9525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</w:p>
    <w:p w:rsidR="00EE34B8" w:rsidRDefault="00117D7F">
      <w:pPr>
        <w:pStyle w:val="a3"/>
        <w:numPr>
          <w:ilvl w:val="0"/>
          <w:numId w:val="1"/>
        </w:num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Internet </w:t>
      </w:r>
      <w:r>
        <w:rPr>
          <w:rFonts w:ascii="仿宋_GB2312" w:eastAsia="仿宋_GB2312" w:hAnsi="仿宋_GB2312" w:cs="仿宋_GB2312" w:hint="eastAsia"/>
          <w:sz w:val="32"/>
          <w:szCs w:val="32"/>
        </w:rPr>
        <w:t>选项</w:t>
      </w:r>
    </w:p>
    <w:p w:rsidR="00EE34B8" w:rsidRDefault="00EE34B8">
      <w:pPr>
        <w:pStyle w:val="a3"/>
        <w:rPr>
          <w:rFonts w:ascii="仿宋_GB2312" w:eastAsia="仿宋_GB2312" w:hAnsi="仿宋_GB2312" w:cs="仿宋_GB2312"/>
          <w:sz w:val="32"/>
          <w:szCs w:val="32"/>
        </w:rPr>
      </w:pPr>
    </w:p>
    <w:p w:rsidR="00EE34B8" w:rsidRDefault="00117D7F">
      <w:pPr>
        <w:pStyle w:val="a3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114300" distR="114300">
            <wp:extent cx="6238875" cy="3676015"/>
            <wp:effectExtent l="0" t="0" r="9525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ind w:left="100"/>
        <w:rPr>
          <w:rFonts w:ascii="仿宋_GB2312" w:eastAsia="仿宋_GB2312" w:hAnsi="仿宋_GB2312" w:cs="仿宋_GB2312"/>
          <w:sz w:val="32"/>
          <w:szCs w:val="32"/>
        </w:rPr>
      </w:pPr>
    </w:p>
    <w:p w:rsidR="00EE34B8" w:rsidRDefault="00117D7F">
      <w:pPr>
        <w:pStyle w:val="a3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常规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--</w:t>
      </w:r>
      <w:r>
        <w:rPr>
          <w:rFonts w:ascii="仿宋_GB2312" w:eastAsia="仿宋_GB2312" w:hAnsi="仿宋_GB2312" w:cs="仿宋_GB2312" w:hint="eastAsia"/>
          <w:sz w:val="32"/>
          <w:szCs w:val="32"/>
        </w:rPr>
        <w:t>删除</w:t>
      </w:r>
    </w:p>
    <w:p w:rsidR="00EE34B8" w:rsidRDefault="00EE34B8">
      <w:pPr>
        <w:pStyle w:val="a3"/>
        <w:rPr>
          <w:rFonts w:ascii="仿宋_GB2312" w:eastAsia="仿宋_GB2312" w:hAnsi="仿宋_GB2312" w:cs="仿宋_GB2312"/>
          <w:sz w:val="32"/>
          <w:szCs w:val="32"/>
        </w:rPr>
      </w:pPr>
    </w:p>
    <w:p w:rsidR="00EE34B8" w:rsidRDefault="00117D7F">
      <w:pPr>
        <w:pStyle w:val="a3"/>
        <w:ind w:left="100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0" distR="0">
            <wp:extent cx="4498975" cy="3882390"/>
            <wp:effectExtent l="0" t="0" r="15875" b="381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3394" r="1226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ind w:left="100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</w:p>
    <w:p w:rsidR="00EE34B8" w:rsidRDefault="00117D7F">
      <w:pPr>
        <w:pStyle w:val="a3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勾选全部后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，点击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删除</w:t>
      </w:r>
      <w:r>
        <w:rPr>
          <w:rFonts w:ascii="仿宋_GB2312" w:eastAsia="仿宋_GB2312" w:hAnsi="仿宋_GB2312" w:cs="仿宋_GB2312" w:hint="eastAsia"/>
          <w:sz w:val="32"/>
          <w:szCs w:val="32"/>
        </w:rPr>
        <w:t>”。</w:t>
      </w:r>
    </w:p>
    <w:p w:rsidR="00EE34B8" w:rsidRDefault="00117D7F">
      <w:pPr>
        <w:pStyle w:val="a3"/>
        <w:spacing w:before="35"/>
        <w:ind w:left="100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114300" distR="114300">
            <wp:extent cx="3511550" cy="3813810"/>
            <wp:effectExtent l="0" t="0" r="12700" b="15240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spacing w:before="35"/>
        <w:ind w:left="100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</w:p>
    <w:p w:rsidR="00EE34B8" w:rsidRDefault="00117D7F" w:rsidP="00C076C9">
      <w:pPr>
        <w:pStyle w:val="a3"/>
        <w:spacing w:before="35"/>
        <w:ind w:leftChars="200" w:left="440"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lastRenderedPageBreak/>
        <w:t>7.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t>添加兼容性视图</w:t>
      </w:r>
    </w:p>
    <w:p w:rsidR="00EE34B8" w:rsidRDefault="00117D7F" w:rsidP="00C076C9">
      <w:pPr>
        <w:pStyle w:val="a3"/>
        <w:spacing w:before="35"/>
        <w:ind w:leftChars="200" w:left="440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设置图标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兼容性视图设置</w:t>
      </w:r>
    </w:p>
    <w:p w:rsidR="00EE34B8" w:rsidRDefault="00EE34B8">
      <w:pPr>
        <w:pStyle w:val="a3"/>
        <w:spacing w:before="35"/>
        <w:rPr>
          <w:rFonts w:ascii="仿宋_GB2312" w:eastAsia="仿宋_GB2312" w:hAnsi="仿宋_GB2312" w:cs="仿宋_GB2312"/>
          <w:sz w:val="32"/>
          <w:szCs w:val="32"/>
        </w:rPr>
      </w:pPr>
    </w:p>
    <w:p w:rsidR="00EE34B8" w:rsidRDefault="00117D7F">
      <w:pPr>
        <w:pStyle w:val="a3"/>
        <w:spacing w:before="35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114300" distR="114300">
            <wp:extent cx="6238875" cy="3486150"/>
            <wp:effectExtent l="0" t="0" r="952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spacing w:before="2"/>
        <w:rPr>
          <w:rFonts w:ascii="仿宋_GB2312" w:eastAsia="仿宋_GB2312" w:hAnsi="仿宋_GB2312" w:cs="仿宋_GB2312"/>
          <w:sz w:val="32"/>
          <w:szCs w:val="32"/>
        </w:rPr>
      </w:pPr>
    </w:p>
    <w:p w:rsidR="00EE34B8" w:rsidRDefault="00117D7F">
      <w:pPr>
        <w:pStyle w:val="a3"/>
        <w:ind w:firstLineChars="400" w:firstLine="128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val="en-US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点击【添加】后，关闭完成。</w:t>
      </w:r>
    </w:p>
    <w:p w:rsidR="00EE34B8" w:rsidRDefault="007F6E16">
      <w:pPr>
        <w:pStyle w:val="a3"/>
        <w:ind w:left="10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56E97979" wp14:editId="73FFB500">
            <wp:extent cx="4527783" cy="5232669"/>
            <wp:effectExtent l="0" t="0" r="635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7783" cy="523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spacing w:before="2"/>
        <w:jc w:val="both"/>
        <w:rPr>
          <w:rFonts w:ascii="仿宋_GB2312" w:eastAsia="仿宋_GB2312" w:hAnsi="仿宋_GB2312" w:cs="仿宋_GB2312"/>
          <w:sz w:val="32"/>
          <w:szCs w:val="32"/>
        </w:rPr>
      </w:pPr>
    </w:p>
    <w:p w:rsidR="00EE34B8" w:rsidRDefault="00EE34B8">
      <w:pPr>
        <w:pStyle w:val="a3"/>
        <w:ind w:left="100"/>
        <w:rPr>
          <w:rFonts w:ascii="仿宋_GB2312" w:eastAsia="仿宋_GB2312" w:hAnsi="仿宋_GB2312" w:cs="仿宋_GB2312"/>
          <w:spacing w:val="-24"/>
          <w:sz w:val="32"/>
          <w:szCs w:val="32"/>
        </w:rPr>
      </w:pPr>
    </w:p>
    <w:p w:rsidR="00EE34B8" w:rsidRDefault="00117D7F" w:rsidP="00C076C9">
      <w:pPr>
        <w:pStyle w:val="a3"/>
        <w:numPr>
          <w:ilvl w:val="0"/>
          <w:numId w:val="2"/>
        </w:numPr>
        <w:spacing w:before="62"/>
        <w:ind w:leftChars="200" w:left="440"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添加信任站点</w:t>
      </w:r>
    </w:p>
    <w:p w:rsidR="00EE34B8" w:rsidRDefault="00117D7F" w:rsidP="00C076C9">
      <w:pPr>
        <w:pStyle w:val="a3"/>
        <w:ind w:leftChars="100" w:left="220"/>
        <w:rPr>
          <w:rFonts w:ascii="仿宋_GB2312" w:eastAsia="仿宋_GB2312" w:hAnsi="仿宋_GB2312" w:cs="仿宋_GB2312"/>
          <w:spacing w:val="-24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4"/>
          <w:sz w:val="32"/>
          <w:szCs w:val="32"/>
          <w:lang w:val="en-US"/>
        </w:rPr>
        <w:t xml:space="preserve">     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  <w:lang w:val="en-US"/>
        </w:rPr>
        <w:t>（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  <w:lang w:val="en-US"/>
        </w:rPr>
        <w:t>1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  <w:lang w:val="en-US"/>
        </w:rPr>
        <w:t>）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</w:rPr>
        <w:t>工具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</w:rPr>
        <w:t>---</w:t>
      </w:r>
      <w:r>
        <w:rPr>
          <w:rFonts w:ascii="仿宋_GB2312" w:eastAsia="仿宋_GB2312" w:hAnsi="仿宋_GB2312" w:cs="仿宋_GB2312" w:hint="eastAsia"/>
          <w:sz w:val="32"/>
          <w:szCs w:val="32"/>
        </w:rPr>
        <w:t>Internet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选项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。</w:t>
      </w:r>
    </w:p>
    <w:p w:rsidR="00EE34B8" w:rsidRDefault="00117D7F" w:rsidP="00C076C9">
      <w:pPr>
        <w:pStyle w:val="a3"/>
        <w:ind w:firstLineChars="400" w:firstLine="1184"/>
        <w:rPr>
          <w:rFonts w:ascii="仿宋_GB2312" w:eastAsia="仿宋_GB2312" w:hAnsi="仿宋_GB2312" w:cs="仿宋_GB2312"/>
          <w:spacing w:val="-24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  <w:lang w:val="en-US"/>
        </w:rPr>
        <w:t>2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选择【安全】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----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【受信任的站点】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---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点击【站点】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。</w:t>
      </w:r>
    </w:p>
    <w:p w:rsidR="00EE34B8" w:rsidRDefault="00117D7F" w:rsidP="00C076C9">
      <w:pPr>
        <w:pStyle w:val="a3"/>
        <w:ind w:firstLineChars="400" w:firstLine="1184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  <w:lang w:val="en-US"/>
        </w:rPr>
        <w:t>3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将当前地址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点击【添加】后，关闭完成</w:t>
      </w:r>
      <w:r>
        <w:rPr>
          <w:rFonts w:ascii="仿宋_GB2312" w:eastAsia="仿宋_GB2312" w:hAnsi="仿宋_GB2312" w:cs="仿宋_GB2312" w:hint="eastAsia"/>
          <w:spacing w:val="-24"/>
          <w:sz w:val="32"/>
          <w:szCs w:val="32"/>
        </w:rPr>
        <w:t>。</w:t>
      </w:r>
    </w:p>
    <w:p w:rsidR="00EE34B8" w:rsidRDefault="00117D7F">
      <w:pPr>
        <w:pStyle w:val="a3"/>
        <w:ind w:left="100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lastRenderedPageBreak/>
        <w:drawing>
          <wp:inline distT="0" distB="0" distL="114300" distR="114300">
            <wp:extent cx="3239770" cy="3518535"/>
            <wp:effectExtent l="0" t="0" r="17780" b="5715"/>
            <wp:docPr id="18" name="图片 1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34B8" w:rsidRDefault="00117D7F">
      <w:pPr>
        <w:rPr>
          <w:rFonts w:ascii="仿宋_GB2312" w:eastAsia="仿宋_GB2312" w:hAnsi="仿宋_GB2312" w:cs="仿宋_GB2312"/>
          <w:b/>
          <w:bCs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t xml:space="preserve">     </w:t>
      </w:r>
    </w:p>
    <w:p w:rsidR="00EE34B8" w:rsidRDefault="00117D7F">
      <w:pPr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  <w:lang w:val="en-U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t>二、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t>专家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评委登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t>录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，进入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/>
        </w:rPr>
        <w:t>评标系统</w:t>
      </w:r>
    </w:p>
    <w:p w:rsidR="00EE34B8" w:rsidRDefault="00EE34B8">
      <w:pPr>
        <w:rPr>
          <w:rFonts w:ascii="仿宋_GB2312" w:eastAsia="仿宋_GB2312" w:hAnsi="仿宋_GB2312" w:cs="仿宋_GB2312"/>
          <w:b/>
          <w:bCs/>
          <w:sz w:val="32"/>
          <w:szCs w:val="32"/>
          <w:lang w:val="en-US"/>
        </w:rPr>
      </w:pPr>
    </w:p>
    <w:p w:rsidR="00EE34B8" w:rsidRDefault="00117D7F">
      <w:pPr>
        <w:pStyle w:val="a3"/>
        <w:ind w:left="100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drawing>
          <wp:inline distT="0" distB="0" distL="0" distR="0">
            <wp:extent cx="6238875" cy="3176905"/>
            <wp:effectExtent l="0" t="0" r="952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ind w:left="100"/>
        <w:jc w:val="center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</w:p>
    <w:p w:rsidR="00EE34B8" w:rsidRDefault="00EE34B8">
      <w:pPr>
        <w:pStyle w:val="a3"/>
        <w:ind w:left="100" w:firstLineChars="200" w:firstLine="643"/>
        <w:jc w:val="both"/>
        <w:rPr>
          <w:rFonts w:ascii="仿宋_GB2312" w:eastAsia="仿宋_GB2312" w:hAnsi="仿宋_GB2312" w:cs="仿宋_GB2312"/>
          <w:b/>
          <w:bCs/>
          <w:sz w:val="32"/>
          <w:szCs w:val="32"/>
          <w:lang w:val="en-US" w:bidi="ar-SA"/>
        </w:rPr>
      </w:pPr>
    </w:p>
    <w:p w:rsidR="00EE34B8" w:rsidRDefault="00EE34B8">
      <w:pPr>
        <w:pStyle w:val="a3"/>
        <w:ind w:left="100" w:firstLineChars="200" w:firstLine="643"/>
        <w:jc w:val="both"/>
        <w:rPr>
          <w:rFonts w:ascii="仿宋_GB2312" w:eastAsia="仿宋_GB2312" w:hAnsi="仿宋_GB2312" w:cs="仿宋_GB2312"/>
          <w:b/>
          <w:bCs/>
          <w:sz w:val="32"/>
          <w:szCs w:val="32"/>
          <w:lang w:val="en-US" w:bidi="ar-SA"/>
        </w:rPr>
      </w:pPr>
    </w:p>
    <w:p w:rsidR="00EE34B8" w:rsidRDefault="00117D7F">
      <w:pPr>
        <w:pStyle w:val="a3"/>
        <w:ind w:left="100" w:firstLineChars="200" w:firstLine="643"/>
        <w:jc w:val="both"/>
        <w:rPr>
          <w:rFonts w:ascii="仿宋_GB2312" w:eastAsia="仿宋_GB2312" w:hAnsi="仿宋_GB2312" w:cs="仿宋_GB2312"/>
          <w:b/>
          <w:bCs/>
          <w:sz w:val="32"/>
          <w:szCs w:val="32"/>
          <w:lang w:val="en-US" w:bidi="ar-SA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-US" w:bidi="ar-SA"/>
        </w:rPr>
        <w:t>三、进入项目评标</w:t>
      </w:r>
    </w:p>
    <w:p w:rsidR="00EE34B8" w:rsidRDefault="00EE34B8">
      <w:pPr>
        <w:pStyle w:val="a3"/>
        <w:ind w:left="100"/>
        <w:jc w:val="both"/>
        <w:rPr>
          <w:rFonts w:ascii="仿宋_GB2312" w:eastAsia="仿宋_GB2312" w:hAnsi="仿宋_GB2312" w:cs="仿宋_GB2312"/>
          <w:b/>
          <w:bCs/>
          <w:sz w:val="32"/>
          <w:szCs w:val="32"/>
          <w:lang w:val="en-US" w:bidi="ar-SA"/>
        </w:rPr>
      </w:pPr>
    </w:p>
    <w:p w:rsidR="00EE34B8" w:rsidRDefault="00117D7F">
      <w:pPr>
        <w:pStyle w:val="a3"/>
        <w:ind w:left="100"/>
        <w:jc w:val="both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_GB2312" w:cs="仿宋_GB2312" w:hint="eastAsia"/>
          <w:sz w:val="32"/>
          <w:szCs w:val="32"/>
          <w:lang w:val="en-US" w:bidi="ar-SA"/>
        </w:rPr>
        <w:t>进入项目后，自动进入视频会议室，进行评标。</w:t>
      </w:r>
    </w:p>
    <w:p w:rsidR="00EE34B8" w:rsidRDefault="00EE34B8">
      <w:pPr>
        <w:pStyle w:val="a3"/>
        <w:ind w:left="100"/>
        <w:jc w:val="both"/>
        <w:rPr>
          <w:rFonts w:ascii="仿宋_GB2312" w:eastAsia="仿宋_GB2312" w:hAnsi="仿宋_GB2312" w:cs="仿宋_GB2312"/>
          <w:sz w:val="32"/>
          <w:szCs w:val="32"/>
          <w:lang w:val="en-US" w:bidi="ar-SA"/>
        </w:rPr>
      </w:pPr>
    </w:p>
    <w:p w:rsidR="00EE34B8" w:rsidRDefault="00117D7F">
      <w:pPr>
        <w:pStyle w:val="a3"/>
        <w:ind w:left="10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val="en-US" w:bidi="ar-SA"/>
        </w:rPr>
        <w:lastRenderedPageBreak/>
        <w:drawing>
          <wp:inline distT="0" distB="0" distL="114300" distR="114300">
            <wp:extent cx="6238875" cy="2456180"/>
            <wp:effectExtent l="0" t="0" r="952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B8" w:rsidRDefault="00EE34B8">
      <w:pPr>
        <w:pStyle w:val="a3"/>
        <w:ind w:left="100"/>
        <w:jc w:val="center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sectPr w:rsidR="00EE34B8">
      <w:footerReference w:type="default" r:id="rId27"/>
      <w:pgSz w:w="11910" w:h="16840"/>
      <w:pgMar w:top="780" w:right="510" w:bottom="1100" w:left="10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D7F" w:rsidRDefault="00117D7F">
      <w:r>
        <w:separator/>
      </w:r>
    </w:p>
  </w:endnote>
  <w:endnote w:type="continuationSeparator" w:id="0">
    <w:p w:rsidR="00117D7F" w:rsidRDefault="00117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nospace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舒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4B8" w:rsidRDefault="00117D7F">
    <w:pPr>
      <w:pStyle w:val="a5"/>
      <w:rPr>
        <w:sz w:val="28"/>
        <w:szCs w:val="28"/>
      </w:rPr>
    </w:pPr>
    <w:r>
      <w:rPr>
        <w:noProof/>
        <w:sz w:val="28"/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E34B8" w:rsidRDefault="00117D7F">
                          <w:pPr>
                            <w:pStyle w:val="a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F6E16">
                            <w:rPr>
                              <w:noProof/>
                              <w:sz w:val="28"/>
                              <w:szCs w:val="28"/>
                            </w:rPr>
                            <w:t>13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3H2D8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EE34B8" w:rsidRDefault="00117D7F">
                    <w:pPr>
                      <w:pStyle w:val="a5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7F6E16">
                      <w:rPr>
                        <w:noProof/>
                        <w:sz w:val="28"/>
                        <w:szCs w:val="28"/>
                      </w:rPr>
                      <w:t>13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EE34B8" w:rsidRDefault="00EE34B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D7F" w:rsidRDefault="00117D7F">
      <w:r>
        <w:separator/>
      </w:r>
    </w:p>
  </w:footnote>
  <w:footnote w:type="continuationSeparator" w:id="0">
    <w:p w:rsidR="00117D7F" w:rsidRDefault="00117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F9F214"/>
    <w:multiLevelType w:val="singleLevel"/>
    <w:tmpl w:val="80F9F214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A69BC65"/>
    <w:multiLevelType w:val="singleLevel"/>
    <w:tmpl w:val="8A69BC65"/>
    <w:lvl w:ilvl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1OTg5ZDE1YTVkZmFlZGUyNmUzM2QwYzU1MDE3ODgifQ=="/>
  </w:docVars>
  <w:rsids>
    <w:rsidRoot w:val="00233600"/>
    <w:rsid w:val="000758FF"/>
    <w:rsid w:val="00117D7F"/>
    <w:rsid w:val="001E1274"/>
    <w:rsid w:val="00233600"/>
    <w:rsid w:val="00333A2A"/>
    <w:rsid w:val="004B1BBF"/>
    <w:rsid w:val="006868D3"/>
    <w:rsid w:val="007F6E16"/>
    <w:rsid w:val="008F1B83"/>
    <w:rsid w:val="00B31494"/>
    <w:rsid w:val="00C076C9"/>
    <w:rsid w:val="00DF5309"/>
    <w:rsid w:val="00EE34B8"/>
    <w:rsid w:val="00FE5EC1"/>
    <w:rsid w:val="059731F4"/>
    <w:rsid w:val="06847FDD"/>
    <w:rsid w:val="0A4F485D"/>
    <w:rsid w:val="0A5804F9"/>
    <w:rsid w:val="0E2B54CA"/>
    <w:rsid w:val="0EE94887"/>
    <w:rsid w:val="0FEF61BD"/>
    <w:rsid w:val="105B74C2"/>
    <w:rsid w:val="15471E90"/>
    <w:rsid w:val="1A076918"/>
    <w:rsid w:val="1BE64CD5"/>
    <w:rsid w:val="1C962080"/>
    <w:rsid w:val="1DC13FCB"/>
    <w:rsid w:val="21555156"/>
    <w:rsid w:val="262367AC"/>
    <w:rsid w:val="2B8A3903"/>
    <w:rsid w:val="34443416"/>
    <w:rsid w:val="34554A3F"/>
    <w:rsid w:val="36756891"/>
    <w:rsid w:val="36FF0F89"/>
    <w:rsid w:val="393020CE"/>
    <w:rsid w:val="3D761C48"/>
    <w:rsid w:val="420F2CA7"/>
    <w:rsid w:val="43BC4C19"/>
    <w:rsid w:val="441829B4"/>
    <w:rsid w:val="45124F03"/>
    <w:rsid w:val="48082DFB"/>
    <w:rsid w:val="4AD47FDC"/>
    <w:rsid w:val="4DF71792"/>
    <w:rsid w:val="50175B49"/>
    <w:rsid w:val="52646F2D"/>
    <w:rsid w:val="53A8602A"/>
    <w:rsid w:val="57D84A81"/>
    <w:rsid w:val="587D49B7"/>
    <w:rsid w:val="5C231C57"/>
    <w:rsid w:val="61E31F61"/>
    <w:rsid w:val="6BDD77EF"/>
    <w:rsid w:val="74D86DA5"/>
    <w:rsid w:val="7D5F2C81"/>
    <w:rsid w:val="7EE3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2"/>
      <w:ind w:left="100" w:hanging="322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Char"/>
    <w:uiPriority w:val="1"/>
    <w:qFormat/>
    <w:pPr>
      <w:ind w:left="383" w:hanging="284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qFormat/>
    <w:rPr>
      <w:color w:val="800080"/>
      <w:u w:val="none"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8">
    <w:name w:val="Hyperlink"/>
    <w:basedOn w:val="a0"/>
    <w:qFormat/>
    <w:rPr>
      <w:color w:val="0000FF"/>
      <w:u w:val="non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 w:hint="default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  <w:pPr>
      <w:ind w:left="383" w:hanging="284"/>
    </w:pPr>
  </w:style>
  <w:style w:type="paragraph" w:customStyle="1" w:styleId="TableParagraph">
    <w:name w:val="Table Paragraph"/>
    <w:basedOn w:val="a"/>
    <w:uiPriority w:val="1"/>
    <w:qFormat/>
    <w:pPr>
      <w:spacing w:before="132"/>
      <w:ind w:left="107"/>
    </w:pPr>
  </w:style>
  <w:style w:type="character" w:customStyle="1" w:styleId="2Char">
    <w:name w:val="标题 2 Char"/>
    <w:link w:val="2"/>
    <w:uiPriority w:val="1"/>
    <w:qFormat/>
    <w:rPr>
      <w:rFonts w:ascii="仿宋" w:eastAsia="仿宋" w:hAnsi="仿宋" w:cs="仿宋"/>
      <w:b/>
      <w:bCs/>
      <w:sz w:val="28"/>
      <w:szCs w:val="28"/>
      <w:lang w:val="zh-CN" w:eastAsia="zh-CN" w:bidi="zh-CN"/>
    </w:rPr>
  </w:style>
  <w:style w:type="character" w:customStyle="1" w:styleId="Char1">
    <w:name w:val="页眉 Char"/>
    <w:basedOn w:val="a0"/>
    <w:link w:val="a6"/>
    <w:qFormat/>
    <w:rPr>
      <w:rFonts w:ascii="仿宋" w:eastAsia="仿宋" w:hAnsi="仿宋" w:cs="仿宋"/>
      <w:sz w:val="18"/>
      <w:szCs w:val="18"/>
      <w:lang w:val="zh-CN" w:bidi="zh-CN"/>
    </w:rPr>
  </w:style>
  <w:style w:type="character" w:customStyle="1" w:styleId="Char0">
    <w:name w:val="页脚 Char"/>
    <w:basedOn w:val="a0"/>
    <w:link w:val="a5"/>
    <w:qFormat/>
    <w:rPr>
      <w:rFonts w:ascii="仿宋" w:eastAsia="仿宋" w:hAnsi="仿宋" w:cs="仿宋"/>
      <w:sz w:val="18"/>
      <w:szCs w:val="18"/>
      <w:lang w:val="zh-CN" w:bidi="zh-CN"/>
    </w:rPr>
  </w:style>
  <w:style w:type="character" w:customStyle="1" w:styleId="Char">
    <w:name w:val="批注框文本 Char"/>
    <w:basedOn w:val="a0"/>
    <w:link w:val="a4"/>
    <w:qFormat/>
    <w:rPr>
      <w:rFonts w:ascii="仿宋" w:eastAsia="仿宋" w:hAnsi="仿宋" w:cs="仿宋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2"/>
      <w:ind w:left="100" w:hanging="322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Char"/>
    <w:uiPriority w:val="1"/>
    <w:qFormat/>
    <w:pPr>
      <w:ind w:left="383" w:hanging="284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qFormat/>
    <w:rPr>
      <w:color w:val="800080"/>
      <w:u w:val="none"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8">
    <w:name w:val="Hyperlink"/>
    <w:basedOn w:val="a0"/>
    <w:qFormat/>
    <w:rPr>
      <w:color w:val="0000FF"/>
      <w:u w:val="non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 w:hint="default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  <w:pPr>
      <w:ind w:left="383" w:hanging="284"/>
    </w:pPr>
  </w:style>
  <w:style w:type="paragraph" w:customStyle="1" w:styleId="TableParagraph">
    <w:name w:val="Table Paragraph"/>
    <w:basedOn w:val="a"/>
    <w:uiPriority w:val="1"/>
    <w:qFormat/>
    <w:pPr>
      <w:spacing w:before="132"/>
      <w:ind w:left="107"/>
    </w:pPr>
  </w:style>
  <w:style w:type="character" w:customStyle="1" w:styleId="2Char">
    <w:name w:val="标题 2 Char"/>
    <w:link w:val="2"/>
    <w:uiPriority w:val="1"/>
    <w:qFormat/>
    <w:rPr>
      <w:rFonts w:ascii="仿宋" w:eastAsia="仿宋" w:hAnsi="仿宋" w:cs="仿宋"/>
      <w:b/>
      <w:bCs/>
      <w:sz w:val="28"/>
      <w:szCs w:val="28"/>
      <w:lang w:val="zh-CN" w:eastAsia="zh-CN" w:bidi="zh-CN"/>
    </w:rPr>
  </w:style>
  <w:style w:type="character" w:customStyle="1" w:styleId="Char1">
    <w:name w:val="页眉 Char"/>
    <w:basedOn w:val="a0"/>
    <w:link w:val="a6"/>
    <w:qFormat/>
    <w:rPr>
      <w:rFonts w:ascii="仿宋" w:eastAsia="仿宋" w:hAnsi="仿宋" w:cs="仿宋"/>
      <w:sz w:val="18"/>
      <w:szCs w:val="18"/>
      <w:lang w:val="zh-CN" w:bidi="zh-CN"/>
    </w:rPr>
  </w:style>
  <w:style w:type="character" w:customStyle="1" w:styleId="Char0">
    <w:name w:val="页脚 Char"/>
    <w:basedOn w:val="a0"/>
    <w:link w:val="a5"/>
    <w:qFormat/>
    <w:rPr>
      <w:rFonts w:ascii="仿宋" w:eastAsia="仿宋" w:hAnsi="仿宋" w:cs="仿宋"/>
      <w:sz w:val="18"/>
      <w:szCs w:val="18"/>
      <w:lang w:val="zh-CN" w:bidi="zh-CN"/>
    </w:rPr>
  </w:style>
  <w:style w:type="character" w:customStyle="1" w:styleId="Char">
    <w:name w:val="批注框文本 Char"/>
    <w:basedOn w:val="a0"/>
    <w:link w:val="a4"/>
    <w:qFormat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qhggzyjy.gov.cn/ggzy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270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ywr</cp:lastModifiedBy>
  <cp:revision>10</cp:revision>
  <dcterms:created xsi:type="dcterms:W3CDTF">2022-02-10T08:45:00Z</dcterms:created>
  <dcterms:modified xsi:type="dcterms:W3CDTF">2022-08-29T01:17:00Z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LastSaved">
    <vt:filetime>2022-02-10T00:00:00Z</vt:filetime>
  </property>
  <property fmtid="{D5CDD505-2E9C-101B-9397-08002B2CF9AE}" pid="4" name="KSOProductBuildVer">
    <vt:lpwstr>2052-11.1.0.11875</vt:lpwstr>
  </property>
  <property fmtid="{D5CDD505-2E9C-101B-9397-08002B2CF9AE}" pid="5" name="ICV">
    <vt:lpwstr>9C4DA747AC40456DBC8341A7F327C79F</vt:lpwstr>
  </property>
</Properties>
</file>